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B3C" w:rsidRPr="00F81C4D" w:rsidRDefault="00830B3C" w:rsidP="00F81C4D">
      <w:pPr>
        <w:rPr>
          <w:rFonts w:ascii="Times New Roman" w:hAnsi="Times New Roman" w:cs="Times New Roman"/>
          <w:b/>
          <w:sz w:val="24"/>
          <w:szCs w:val="24"/>
        </w:rPr>
      </w:pPr>
    </w:p>
    <w:p w:rsidR="00830B3C" w:rsidRPr="00830B3C" w:rsidRDefault="00830B3C" w:rsidP="00830B3C">
      <w:pPr>
        <w:rPr>
          <w:rFonts w:ascii="Times New Roman" w:hAnsi="Times New Roman" w:cs="Times New Roman"/>
          <w:sz w:val="24"/>
          <w:szCs w:val="24"/>
        </w:rPr>
      </w:pPr>
    </w:p>
    <w:p w:rsidR="00336E90" w:rsidRDefault="00336E90" w:rsidP="00336E90">
      <w:pPr>
        <w:jc w:val="center"/>
        <w:rPr>
          <w:rFonts w:ascii="Times New Roman" w:eastAsiaTheme="minorHAnsi" w:hAnsi="Times New Roman" w:cs="Times New Roman"/>
          <w:lang w:eastAsia="en-US"/>
        </w:rPr>
      </w:pPr>
      <w:r>
        <w:rPr>
          <w:rFonts w:ascii="Times New Roman" w:eastAsiaTheme="minorHAnsi" w:hAnsi="Times New Roman" w:cs="Times New Roman"/>
          <w:sz w:val="28"/>
          <w:szCs w:val="28"/>
          <w:lang w:eastAsia="en-US"/>
        </w:rPr>
        <w:t xml:space="preserve">Комитет администрации </w:t>
      </w:r>
      <w:proofErr w:type="spellStart"/>
      <w:r>
        <w:rPr>
          <w:rFonts w:ascii="Times New Roman" w:eastAsiaTheme="minorHAnsi" w:hAnsi="Times New Roman" w:cs="Times New Roman"/>
          <w:sz w:val="28"/>
          <w:szCs w:val="28"/>
          <w:lang w:eastAsia="en-US"/>
        </w:rPr>
        <w:t>Усть-Калманского</w:t>
      </w:r>
      <w:proofErr w:type="spellEnd"/>
      <w:r>
        <w:rPr>
          <w:rFonts w:ascii="Times New Roman" w:eastAsiaTheme="minorHAnsi" w:hAnsi="Times New Roman" w:cs="Times New Roman"/>
          <w:sz w:val="28"/>
          <w:szCs w:val="28"/>
          <w:lang w:eastAsia="en-US"/>
        </w:rPr>
        <w:t xml:space="preserve"> района по образованию</w:t>
      </w:r>
    </w:p>
    <w:p w:rsidR="00336E90" w:rsidRDefault="00336E90" w:rsidP="00336E90">
      <w:pPr>
        <w:jc w:val="center"/>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Муниципальное бюджетное общеобразовательное учреждение «</w:t>
      </w:r>
      <w:proofErr w:type="spellStart"/>
      <w:r>
        <w:rPr>
          <w:rFonts w:ascii="Times New Roman" w:eastAsiaTheme="minorHAnsi" w:hAnsi="Times New Roman" w:cs="Times New Roman"/>
          <w:color w:val="000000" w:themeColor="text1"/>
          <w:sz w:val="28"/>
          <w:szCs w:val="28"/>
          <w:lang w:eastAsia="en-US"/>
        </w:rPr>
        <w:t>Чарышская</w:t>
      </w:r>
      <w:proofErr w:type="spellEnd"/>
    </w:p>
    <w:tbl>
      <w:tblPr>
        <w:tblpPr w:leftFromText="180" w:rightFromText="180" w:bottomFromText="200" w:vertAnchor="page" w:horzAnchor="page" w:tblpX="1167" w:tblpY="4801"/>
        <w:tblW w:w="1063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206"/>
        <w:gridCol w:w="3598"/>
        <w:gridCol w:w="3832"/>
      </w:tblGrid>
      <w:tr w:rsidR="00336E90" w:rsidTr="00336E90">
        <w:trPr>
          <w:trHeight w:val="2399"/>
        </w:trPr>
        <w:tc>
          <w:tcPr>
            <w:tcW w:w="3206" w:type="dxa"/>
            <w:tcBorders>
              <w:top w:val="single" w:sz="4" w:space="0" w:color="00000A"/>
              <w:left w:val="single" w:sz="4" w:space="0" w:color="00000A"/>
              <w:bottom w:val="single" w:sz="4" w:space="0" w:color="00000A"/>
              <w:right w:val="single" w:sz="4" w:space="0" w:color="00000A"/>
            </w:tcBorders>
          </w:tcPr>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bookmarkStart w:id="0" w:name="_GoBack"/>
            <w:bookmarkEnd w:id="0"/>
            <w:r>
              <w:rPr>
                <w:rFonts w:ascii="Times New Roman" w:eastAsia="Calibri" w:hAnsi="Times New Roman" w:cs="Times New Roman"/>
                <w:color w:val="000000" w:themeColor="text1"/>
                <w:sz w:val="24"/>
                <w:lang w:eastAsia="en-US"/>
              </w:rPr>
              <w:t>Принято:</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на педагогическом совете</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 xml:space="preserve">протокол </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 8    от   22. 08. 2024</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p>
        </w:tc>
        <w:tc>
          <w:tcPr>
            <w:tcW w:w="3598" w:type="dxa"/>
            <w:tcBorders>
              <w:top w:val="single" w:sz="4" w:space="0" w:color="00000A"/>
              <w:left w:val="single" w:sz="4" w:space="0" w:color="00000A"/>
              <w:bottom w:val="single" w:sz="4" w:space="0" w:color="00000A"/>
              <w:right w:val="single" w:sz="4" w:space="0" w:color="00000A"/>
            </w:tcBorders>
          </w:tcPr>
          <w:p w:rsidR="00336E90" w:rsidRDefault="00336E90" w:rsidP="00336E90">
            <w:pPr>
              <w:spacing w:after="0" w:line="254" w:lineRule="auto"/>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Согласовано:</w:t>
            </w:r>
          </w:p>
          <w:p w:rsidR="00336E90" w:rsidRDefault="00336E90" w:rsidP="00336E90">
            <w:pPr>
              <w:spacing w:after="0" w:line="254" w:lineRule="auto"/>
              <w:ind w:left="624"/>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Заместитель   директора по учебно-воспитательной работе</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_______ Пономарева Л.Н.</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p>
        </w:tc>
        <w:tc>
          <w:tcPr>
            <w:tcW w:w="3832" w:type="dxa"/>
            <w:tcBorders>
              <w:top w:val="single" w:sz="4" w:space="0" w:color="00000A"/>
              <w:left w:val="single" w:sz="4" w:space="0" w:color="00000A"/>
              <w:bottom w:val="single" w:sz="4" w:space="0" w:color="00000A"/>
              <w:right w:val="single" w:sz="4" w:space="0" w:color="00000A"/>
            </w:tcBorders>
          </w:tcPr>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Утверждаю:</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 xml:space="preserve">Директор </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МБОУ «</w:t>
            </w:r>
            <w:proofErr w:type="spellStart"/>
            <w:r>
              <w:rPr>
                <w:rFonts w:ascii="Times New Roman" w:eastAsia="Calibri" w:hAnsi="Times New Roman" w:cs="Times New Roman"/>
                <w:color w:val="000000" w:themeColor="text1"/>
                <w:sz w:val="24"/>
                <w:lang w:eastAsia="en-US"/>
              </w:rPr>
              <w:t>Чарышская</w:t>
            </w:r>
            <w:proofErr w:type="spellEnd"/>
            <w:r>
              <w:rPr>
                <w:rFonts w:ascii="Times New Roman" w:eastAsia="Calibri" w:hAnsi="Times New Roman" w:cs="Times New Roman"/>
                <w:color w:val="000000" w:themeColor="text1"/>
                <w:sz w:val="24"/>
                <w:lang w:eastAsia="en-US"/>
              </w:rPr>
              <w:t xml:space="preserve"> СОШ»</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____________Борисова С.В.</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proofErr w:type="gramStart"/>
            <w:r>
              <w:rPr>
                <w:rFonts w:ascii="Times New Roman" w:eastAsia="Calibri" w:hAnsi="Times New Roman" w:cs="Times New Roman"/>
                <w:color w:val="000000" w:themeColor="text1"/>
                <w:sz w:val="24"/>
                <w:lang w:eastAsia="en-US"/>
              </w:rPr>
              <w:t>Приказ  №</w:t>
            </w:r>
            <w:proofErr w:type="gramEnd"/>
            <w:r>
              <w:rPr>
                <w:rFonts w:ascii="Times New Roman" w:eastAsia="Calibri" w:hAnsi="Times New Roman" w:cs="Times New Roman"/>
                <w:color w:val="000000" w:themeColor="text1"/>
                <w:sz w:val="24"/>
                <w:lang w:eastAsia="en-US"/>
              </w:rPr>
              <w:t xml:space="preserve"> 66/3  от </w:t>
            </w: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p>
          <w:p w:rsidR="00336E90" w:rsidRDefault="00336E90" w:rsidP="00336E90">
            <w:pPr>
              <w:spacing w:after="0" w:line="254"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«22» 08 2024 г</w:t>
            </w:r>
          </w:p>
        </w:tc>
      </w:tr>
    </w:tbl>
    <w:p w:rsidR="00336E90" w:rsidRDefault="00336E90" w:rsidP="00336E90">
      <w:pPr>
        <w:jc w:val="center"/>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 xml:space="preserve">средняя общеобразовательная школа» </w:t>
      </w:r>
    </w:p>
    <w:p w:rsidR="00336E90" w:rsidRDefault="00336E90" w:rsidP="00336E90">
      <w:pPr>
        <w:jc w:val="center"/>
        <w:rPr>
          <w:rFonts w:ascii="Times New Roman" w:eastAsiaTheme="minorHAnsi" w:hAnsi="Times New Roman" w:cs="Times New Roman"/>
          <w:color w:val="000000" w:themeColor="text1"/>
          <w:sz w:val="28"/>
          <w:szCs w:val="28"/>
          <w:lang w:eastAsia="en-US"/>
        </w:rPr>
      </w:pPr>
    </w:p>
    <w:p w:rsidR="00336E90" w:rsidRDefault="00336E90" w:rsidP="00336E90">
      <w:pPr>
        <w:jc w:val="center"/>
        <w:rPr>
          <w:rFonts w:ascii="Times New Roman" w:eastAsiaTheme="minorHAnsi" w:hAnsi="Times New Roman" w:cs="Times New Roman"/>
          <w:color w:val="000000" w:themeColor="text1"/>
          <w:sz w:val="28"/>
          <w:szCs w:val="28"/>
          <w:lang w:eastAsia="en-US"/>
        </w:rPr>
      </w:pPr>
    </w:p>
    <w:p w:rsidR="00336E90" w:rsidRDefault="00336E90" w:rsidP="00336E90">
      <w:pPr>
        <w:jc w:val="center"/>
        <w:rPr>
          <w:rFonts w:ascii="Times New Roman" w:eastAsiaTheme="minorHAnsi" w:hAnsi="Times New Roman" w:cs="Times New Roman"/>
          <w:color w:val="000000"/>
          <w:sz w:val="28"/>
          <w:szCs w:val="28"/>
          <w:lang w:eastAsia="en-US"/>
        </w:rPr>
      </w:pPr>
    </w:p>
    <w:p w:rsidR="00336E90" w:rsidRDefault="00336E90" w:rsidP="00336E90">
      <w:pPr>
        <w:jc w:val="center"/>
        <w:rPr>
          <w:rFonts w:ascii="Times New Roman" w:eastAsiaTheme="minorHAnsi" w:hAnsi="Times New Roman" w:cs="Times New Roman"/>
          <w:b/>
          <w:color w:val="000000" w:themeColor="text1"/>
          <w:sz w:val="28"/>
          <w:szCs w:val="28"/>
          <w:lang w:eastAsia="en-US"/>
        </w:rPr>
      </w:pPr>
      <w:r>
        <w:rPr>
          <w:rFonts w:ascii="Times New Roman" w:eastAsiaTheme="minorHAnsi" w:hAnsi="Times New Roman" w:cs="Times New Roman"/>
          <w:b/>
          <w:color w:val="000000" w:themeColor="text1"/>
          <w:sz w:val="28"/>
          <w:szCs w:val="28"/>
          <w:lang w:eastAsia="en-US"/>
        </w:rPr>
        <w:t>Дополнительная общеобразовательная</w:t>
      </w:r>
    </w:p>
    <w:p w:rsidR="00336E90" w:rsidRDefault="00336E90" w:rsidP="00336E90">
      <w:pPr>
        <w:jc w:val="center"/>
        <w:rPr>
          <w:rFonts w:ascii="Times New Roman" w:eastAsiaTheme="minorHAnsi" w:hAnsi="Times New Roman" w:cs="Times New Roman"/>
          <w:b/>
          <w:color w:val="000000" w:themeColor="text1"/>
          <w:sz w:val="28"/>
          <w:szCs w:val="28"/>
          <w:lang w:eastAsia="en-US"/>
        </w:rPr>
      </w:pPr>
      <w:r>
        <w:rPr>
          <w:rFonts w:ascii="Times New Roman" w:eastAsiaTheme="minorHAnsi" w:hAnsi="Times New Roman" w:cs="Times New Roman"/>
          <w:b/>
          <w:color w:val="000000" w:themeColor="text1"/>
          <w:sz w:val="28"/>
          <w:szCs w:val="28"/>
          <w:lang w:eastAsia="en-US"/>
        </w:rPr>
        <w:t>(общеразвивающая) программа</w:t>
      </w:r>
    </w:p>
    <w:p w:rsidR="00336E90" w:rsidRDefault="00336E90" w:rsidP="00336E90">
      <w:pPr>
        <w:spacing w:after="0" w:line="254" w:lineRule="auto"/>
        <w:ind w:left="686" w:right="962"/>
        <w:jc w:val="center"/>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b/>
          <w:color w:val="000000" w:themeColor="text1"/>
          <w:sz w:val="28"/>
          <w:szCs w:val="28"/>
          <w:lang w:eastAsia="en-US"/>
        </w:rPr>
        <w:t>естественнонаучной направленности</w:t>
      </w:r>
    </w:p>
    <w:p w:rsidR="00F81C4D" w:rsidRPr="00336E90" w:rsidRDefault="00F81C4D" w:rsidP="00F81C4D">
      <w:pPr>
        <w:jc w:val="center"/>
        <w:rPr>
          <w:rFonts w:ascii="Times New Roman" w:hAnsi="Times New Roman" w:cs="Times New Roman"/>
          <w:b/>
          <w:sz w:val="28"/>
          <w:szCs w:val="28"/>
        </w:rPr>
      </w:pPr>
      <w:r w:rsidRPr="00336E90">
        <w:rPr>
          <w:rFonts w:ascii="Times New Roman" w:hAnsi="Times New Roman" w:cs="Times New Roman"/>
          <w:b/>
          <w:sz w:val="28"/>
          <w:szCs w:val="28"/>
        </w:rPr>
        <w:t xml:space="preserve"> «Юный медик».</w:t>
      </w:r>
    </w:p>
    <w:p w:rsidR="00F81C4D" w:rsidRPr="00336E90" w:rsidRDefault="00F81C4D" w:rsidP="00F81C4D">
      <w:pPr>
        <w:jc w:val="center"/>
        <w:rPr>
          <w:rFonts w:ascii="Times New Roman" w:hAnsi="Times New Roman" w:cs="Times New Roman"/>
          <w:sz w:val="24"/>
          <w:szCs w:val="24"/>
        </w:rPr>
      </w:pPr>
      <w:proofErr w:type="gramStart"/>
      <w:r w:rsidRPr="00336E90">
        <w:rPr>
          <w:rFonts w:ascii="Times New Roman" w:hAnsi="Times New Roman" w:cs="Times New Roman"/>
          <w:b/>
          <w:sz w:val="24"/>
          <w:szCs w:val="24"/>
        </w:rPr>
        <w:t xml:space="preserve">( </w:t>
      </w:r>
      <w:r w:rsidR="003A64D6" w:rsidRPr="00336E90">
        <w:rPr>
          <w:rFonts w:ascii="Times New Roman" w:hAnsi="Times New Roman" w:cs="Times New Roman"/>
          <w:sz w:val="24"/>
          <w:szCs w:val="24"/>
        </w:rPr>
        <w:t>возраст</w:t>
      </w:r>
      <w:proofErr w:type="gramEnd"/>
      <w:r w:rsidR="003A64D6" w:rsidRPr="00336E90">
        <w:rPr>
          <w:rFonts w:ascii="Times New Roman" w:hAnsi="Times New Roman" w:cs="Times New Roman"/>
          <w:sz w:val="24"/>
          <w:szCs w:val="24"/>
        </w:rPr>
        <w:t xml:space="preserve"> учащихся 11-12</w:t>
      </w:r>
      <w:r w:rsidRPr="00336E90">
        <w:rPr>
          <w:rFonts w:ascii="Times New Roman" w:hAnsi="Times New Roman" w:cs="Times New Roman"/>
          <w:sz w:val="24"/>
          <w:szCs w:val="24"/>
        </w:rPr>
        <w:t xml:space="preserve"> лет,</w:t>
      </w:r>
    </w:p>
    <w:p w:rsidR="00F81C4D" w:rsidRPr="00336E90" w:rsidRDefault="00F81C4D" w:rsidP="00F81C4D">
      <w:pPr>
        <w:jc w:val="center"/>
        <w:rPr>
          <w:rFonts w:ascii="Times New Roman" w:hAnsi="Times New Roman" w:cs="Times New Roman"/>
          <w:sz w:val="24"/>
          <w:szCs w:val="24"/>
        </w:rPr>
      </w:pPr>
      <w:r w:rsidRPr="00336E90">
        <w:rPr>
          <w:rFonts w:ascii="Times New Roman" w:hAnsi="Times New Roman" w:cs="Times New Roman"/>
          <w:sz w:val="24"/>
          <w:szCs w:val="24"/>
        </w:rPr>
        <w:t>с</w:t>
      </w:r>
      <w:r w:rsidR="00336E90">
        <w:rPr>
          <w:rFonts w:ascii="Times New Roman" w:hAnsi="Times New Roman" w:cs="Times New Roman"/>
          <w:sz w:val="24"/>
          <w:szCs w:val="24"/>
        </w:rPr>
        <w:t>рок реализации 1 год (34 часа)</w:t>
      </w:r>
    </w:p>
    <w:p w:rsidR="00F81C4D" w:rsidRPr="003A64D6" w:rsidRDefault="00F81C4D" w:rsidP="00F81C4D">
      <w:pPr>
        <w:jc w:val="center"/>
        <w:rPr>
          <w:rFonts w:ascii="Times New Roman" w:eastAsia="Calibri" w:hAnsi="Times New Roman" w:cs="Times New Roman"/>
          <w:sz w:val="20"/>
          <w:szCs w:val="20"/>
          <w:lang w:eastAsia="en-US"/>
        </w:rPr>
      </w:pPr>
    </w:p>
    <w:p w:rsidR="00F81C4D" w:rsidRPr="003A64D6" w:rsidRDefault="00F81C4D" w:rsidP="00F81C4D">
      <w:pPr>
        <w:jc w:val="center"/>
        <w:rPr>
          <w:rFonts w:ascii="Times New Roman" w:eastAsia="Calibri" w:hAnsi="Times New Roman" w:cs="Times New Roman"/>
          <w:sz w:val="20"/>
          <w:szCs w:val="20"/>
          <w:lang w:eastAsia="en-US"/>
        </w:rPr>
      </w:pPr>
    </w:p>
    <w:p w:rsidR="00F81C4D" w:rsidRPr="00336E90" w:rsidRDefault="00F81C4D" w:rsidP="00F81C4D">
      <w:pPr>
        <w:jc w:val="center"/>
        <w:rPr>
          <w:rFonts w:ascii="Times New Roman" w:hAnsi="Times New Roman" w:cs="Times New Roman"/>
          <w:sz w:val="28"/>
          <w:szCs w:val="28"/>
        </w:rPr>
      </w:pPr>
      <w:r w:rsidRPr="00336E90">
        <w:rPr>
          <w:rFonts w:ascii="Times New Roman" w:hAnsi="Times New Roman" w:cs="Times New Roman"/>
          <w:sz w:val="28"/>
          <w:szCs w:val="28"/>
        </w:rPr>
        <w:t xml:space="preserve"> Составитель: учитель-биологии  </w:t>
      </w:r>
      <w:r w:rsidR="00336E90">
        <w:rPr>
          <w:rFonts w:ascii="Times New Roman" w:hAnsi="Times New Roman" w:cs="Times New Roman"/>
          <w:sz w:val="28"/>
          <w:szCs w:val="28"/>
        </w:rPr>
        <w:t xml:space="preserve"> </w:t>
      </w:r>
      <w:r w:rsidRPr="00336E90">
        <w:rPr>
          <w:rFonts w:ascii="Times New Roman" w:hAnsi="Times New Roman" w:cs="Times New Roman"/>
          <w:sz w:val="28"/>
          <w:szCs w:val="28"/>
        </w:rPr>
        <w:t xml:space="preserve">первой квалификационной категории: </w:t>
      </w:r>
      <w:proofErr w:type="spellStart"/>
      <w:r w:rsidRPr="00336E90">
        <w:rPr>
          <w:rFonts w:ascii="Times New Roman" w:hAnsi="Times New Roman" w:cs="Times New Roman"/>
          <w:sz w:val="28"/>
          <w:szCs w:val="28"/>
        </w:rPr>
        <w:t>Шабанина</w:t>
      </w:r>
      <w:proofErr w:type="spellEnd"/>
      <w:r w:rsidRPr="00336E90">
        <w:rPr>
          <w:rFonts w:ascii="Times New Roman" w:hAnsi="Times New Roman" w:cs="Times New Roman"/>
          <w:sz w:val="28"/>
          <w:szCs w:val="28"/>
        </w:rPr>
        <w:t xml:space="preserve"> Юлия Владимировна</w:t>
      </w:r>
    </w:p>
    <w:p w:rsidR="00F81C4D" w:rsidRPr="003A64D6" w:rsidRDefault="00F81C4D" w:rsidP="00F81C4D">
      <w:pPr>
        <w:jc w:val="center"/>
        <w:rPr>
          <w:rFonts w:ascii="Times New Roman" w:eastAsia="Calibri" w:hAnsi="Times New Roman" w:cs="Times New Roman"/>
          <w:sz w:val="20"/>
          <w:szCs w:val="20"/>
          <w:lang w:eastAsia="en-US"/>
        </w:rPr>
      </w:pPr>
    </w:p>
    <w:p w:rsidR="00F81C4D" w:rsidRPr="003A64D6" w:rsidRDefault="00F81C4D" w:rsidP="003A64D6">
      <w:pPr>
        <w:rPr>
          <w:rFonts w:ascii="Times New Roman" w:eastAsia="Calibri" w:hAnsi="Times New Roman" w:cs="Times New Roman"/>
          <w:sz w:val="20"/>
          <w:szCs w:val="20"/>
          <w:lang w:eastAsia="en-US"/>
        </w:rPr>
      </w:pPr>
    </w:p>
    <w:p w:rsidR="00F81C4D" w:rsidRPr="003A64D6" w:rsidRDefault="00F81C4D" w:rsidP="00F81C4D">
      <w:pPr>
        <w:jc w:val="center"/>
        <w:rPr>
          <w:rFonts w:ascii="Times New Roman" w:eastAsia="Calibri" w:hAnsi="Times New Roman" w:cs="Times New Roman"/>
          <w:sz w:val="20"/>
          <w:szCs w:val="20"/>
          <w:lang w:eastAsia="en-US"/>
        </w:rPr>
      </w:pPr>
    </w:p>
    <w:p w:rsidR="00F81C4D" w:rsidRPr="003A64D6" w:rsidRDefault="00336E90" w:rsidP="00F81C4D">
      <w:pPr>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 Чарышское-2024</w:t>
      </w:r>
      <w:r w:rsidR="00F81C4D" w:rsidRPr="003A64D6">
        <w:rPr>
          <w:rFonts w:ascii="Times New Roman" w:eastAsia="Calibri" w:hAnsi="Times New Roman" w:cs="Times New Roman"/>
          <w:sz w:val="20"/>
          <w:szCs w:val="20"/>
          <w:lang w:eastAsia="en-US"/>
        </w:rPr>
        <w:t xml:space="preserve"> г.</w:t>
      </w:r>
    </w:p>
    <w:p w:rsidR="00F81C4D" w:rsidRPr="003A64D6" w:rsidRDefault="00F81C4D" w:rsidP="00F81C4D">
      <w:pPr>
        <w:rPr>
          <w:rFonts w:ascii="Times New Roman" w:hAnsi="Times New Roman" w:cs="Times New Roman"/>
          <w:sz w:val="20"/>
          <w:szCs w:val="20"/>
        </w:rPr>
      </w:pPr>
    </w:p>
    <w:p w:rsidR="00830B3C" w:rsidRPr="003A64D6" w:rsidRDefault="00830B3C" w:rsidP="00830B3C">
      <w:pPr>
        <w:rPr>
          <w:rFonts w:ascii="Times New Roman" w:hAnsi="Times New Roman" w:cs="Times New Roman"/>
          <w:sz w:val="20"/>
          <w:szCs w:val="20"/>
        </w:rPr>
      </w:pPr>
    </w:p>
    <w:p w:rsidR="00830B3C" w:rsidRPr="003A64D6" w:rsidRDefault="00830B3C" w:rsidP="00830B3C">
      <w:pPr>
        <w:rPr>
          <w:rFonts w:ascii="Times New Roman" w:hAnsi="Times New Roman" w:cs="Times New Roman"/>
          <w:sz w:val="20"/>
          <w:szCs w:val="20"/>
        </w:rPr>
      </w:pPr>
    </w:p>
    <w:p w:rsidR="00830B3C" w:rsidRPr="003A64D6" w:rsidRDefault="00830B3C" w:rsidP="00830B3C">
      <w:pPr>
        <w:jc w:val="center"/>
        <w:rPr>
          <w:rFonts w:ascii="Times New Roman" w:hAnsi="Times New Roman" w:cs="Times New Roman"/>
          <w:b/>
          <w:sz w:val="20"/>
          <w:szCs w:val="20"/>
        </w:rPr>
      </w:pPr>
      <w:r w:rsidRPr="003A64D6">
        <w:rPr>
          <w:rFonts w:ascii="Times New Roman" w:hAnsi="Times New Roman" w:cs="Times New Roman"/>
          <w:b/>
          <w:sz w:val="20"/>
          <w:szCs w:val="20"/>
        </w:rPr>
        <w:t xml:space="preserve">ПОЯСНИТЕЛЬНАЯ </w:t>
      </w:r>
      <w:proofErr w:type="gramStart"/>
      <w:r w:rsidRPr="003A64D6">
        <w:rPr>
          <w:rFonts w:ascii="Times New Roman" w:hAnsi="Times New Roman" w:cs="Times New Roman"/>
          <w:b/>
          <w:sz w:val="20"/>
          <w:szCs w:val="20"/>
        </w:rPr>
        <w:t>ЗАПИСКА</w:t>
      </w:r>
      <w:r w:rsidR="00F81C4D" w:rsidRPr="003A64D6">
        <w:rPr>
          <w:rFonts w:ascii="Times New Roman" w:hAnsi="Times New Roman" w:cs="Times New Roman"/>
          <w:b/>
          <w:sz w:val="20"/>
          <w:szCs w:val="20"/>
        </w:rPr>
        <w:t xml:space="preserve"> :</w:t>
      </w:r>
      <w:proofErr w:type="gramEnd"/>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Данная программа составлена в соответствии с требованиями Федерального государственного образовательного стандарта основного общего образования.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Учащиеся, проявившие интерес к физиологии, анатомии и другим медицинским дисциплинам, объединяются в кружок «Юный медик». Занятия в кружке способствуют овладению школьниками системой медицинских знаний.</w:t>
      </w:r>
    </w:p>
    <w:p w:rsidR="00830B3C" w:rsidRPr="003A64D6" w:rsidRDefault="00830B3C" w:rsidP="00830B3C">
      <w:pPr>
        <w:rPr>
          <w:rFonts w:ascii="Times New Roman" w:hAnsi="Times New Roman" w:cs="Times New Roman"/>
          <w:b/>
          <w:sz w:val="20"/>
          <w:szCs w:val="20"/>
        </w:rPr>
      </w:pPr>
      <w:r w:rsidRPr="003A64D6">
        <w:rPr>
          <w:rFonts w:ascii="Times New Roman" w:hAnsi="Times New Roman" w:cs="Times New Roman"/>
          <w:sz w:val="20"/>
          <w:szCs w:val="20"/>
        </w:rPr>
        <w:t xml:space="preserve"> </w:t>
      </w:r>
      <w:r w:rsidRPr="003A64D6">
        <w:rPr>
          <w:rFonts w:ascii="Times New Roman" w:hAnsi="Times New Roman" w:cs="Times New Roman"/>
          <w:b/>
          <w:sz w:val="20"/>
          <w:szCs w:val="20"/>
        </w:rPr>
        <w:t>Актуальность:</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Содержание и структура курса обеспечивают выполнение требований к уровню подготовки школьников, развитие творческих умений, научного мировоззрения, гуманности, привитие самостоятельности, трудолюбия и заботливого отношения к людям. Последовательность тем обусловлена логикой развития основных медицинских понятий, рассмотрением медицинских явлений от клеточного уровня строения организма до организма в целом</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Содержание курса направлено на обеспечение  понимания высокой значимости жизни, ценности знаний о правилах оказания первой медицинской помощи, а также на формирование способности использовать приобретенные знания в практической деятельности. Программа способствует углублению знаний обучающихся по основам медицинских знаний, выработке дополнительных умений и навыков диагностирования заболеваний, оказания перовой доврачебной медицинской </w:t>
      </w:r>
      <w:proofErr w:type="gramStart"/>
      <w:r w:rsidRPr="003A64D6">
        <w:rPr>
          <w:rFonts w:ascii="Times New Roman" w:hAnsi="Times New Roman" w:cs="Times New Roman"/>
          <w:sz w:val="20"/>
          <w:szCs w:val="20"/>
        </w:rPr>
        <w:t>помощи .</w:t>
      </w:r>
      <w:proofErr w:type="gramEnd"/>
    </w:p>
    <w:p w:rsidR="00830B3C" w:rsidRPr="003A64D6" w:rsidRDefault="00830B3C" w:rsidP="00830B3C">
      <w:pPr>
        <w:rPr>
          <w:rFonts w:ascii="Times New Roman" w:hAnsi="Times New Roman" w:cs="Times New Roman"/>
          <w:b/>
          <w:sz w:val="20"/>
          <w:szCs w:val="20"/>
        </w:rPr>
      </w:pPr>
      <w:r w:rsidRPr="003A64D6">
        <w:rPr>
          <w:rFonts w:ascii="Times New Roman" w:hAnsi="Times New Roman" w:cs="Times New Roman"/>
          <w:b/>
          <w:sz w:val="20"/>
          <w:szCs w:val="20"/>
        </w:rPr>
        <w:t>Цели: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создать условия для овладения учащимися основными медицинскими понятиями и терминами, учить применять их на практике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сформировать интерес к профессиям, связанным с медициной,</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формирование здорового образа жизни.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Задачи:</w:t>
      </w:r>
      <w:r w:rsidRPr="003A64D6">
        <w:rPr>
          <w:rFonts w:ascii="Times New Roman" w:hAnsi="Times New Roman" w:cs="Times New Roman"/>
          <w:sz w:val="20"/>
          <w:szCs w:val="20"/>
        </w:rPr>
        <w:t xml:space="preserve"> </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Образовательные: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способствовать овладению и углублению полученных знаний в области спасения;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иметь знания о поведении человека в экстремальных условиях, оказания само и взаимопомощи в случае опасных ситуаций возникающих в следствии различных обстоятельств;</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формировать необходимые навыки оказания первой доврачебной помощи;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формировать навыки и умения по распознанию некоторых травм, болезней;</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обучить детей владению инструментами и приспособлениями при оказании помощи пострадавшему.</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Развивающие: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развивать способности быстрого оказания само и взаимопомощи в случае ее необходимости;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развивать внимание, память, усидчивость, толерантность, гуманность;</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расширять анатомический и медицинский кругозор, обогащать личный жизненно</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практический опыт учащихся;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lastRenderedPageBreak/>
        <w:t xml:space="preserve"> − способствовать в потребности ответственного отношения к своему здоровью, умению находить в дополнительной литературе интересные и необходимые факты, связанные с сохранением и укреплением здоровья.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Воспитательные: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формировать в себе позицию гражданина готового оказать помощь нуждающемуся;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воспитывать нравственные качества по отношению к окружающим такие как сострадание, милосердие, ответственность.</w:t>
      </w:r>
    </w:p>
    <w:p w:rsidR="00830B3C" w:rsidRPr="003A64D6" w:rsidRDefault="00830B3C" w:rsidP="00830B3C">
      <w:pPr>
        <w:rPr>
          <w:rFonts w:ascii="Times New Roman" w:hAnsi="Times New Roman" w:cs="Times New Roman"/>
          <w:b/>
          <w:sz w:val="20"/>
          <w:szCs w:val="20"/>
        </w:rPr>
      </w:pPr>
      <w:r w:rsidRPr="003A64D6">
        <w:rPr>
          <w:rFonts w:ascii="Times New Roman" w:hAnsi="Times New Roman" w:cs="Times New Roman"/>
          <w:sz w:val="20"/>
          <w:szCs w:val="20"/>
        </w:rPr>
        <w:t xml:space="preserve"> </w:t>
      </w:r>
      <w:r w:rsidRPr="003A64D6">
        <w:rPr>
          <w:rFonts w:ascii="Times New Roman" w:hAnsi="Times New Roman" w:cs="Times New Roman"/>
          <w:b/>
          <w:sz w:val="20"/>
          <w:szCs w:val="20"/>
        </w:rPr>
        <w:t>Место курса в учебном плане.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Программа кружка рассчитана на 34 часа 1 час в неделю для учащихся 5- 7 классов.</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Продолжительность занятия 1 час</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В течение занятия проводится физкультминутка для профилактики нарушения осанки. Материалы данной программы знакомят школьников </w:t>
      </w:r>
      <w:proofErr w:type="gramStart"/>
      <w:r w:rsidRPr="003A64D6">
        <w:rPr>
          <w:rFonts w:ascii="Times New Roman" w:hAnsi="Times New Roman" w:cs="Times New Roman"/>
          <w:sz w:val="20"/>
          <w:szCs w:val="20"/>
        </w:rPr>
        <w:t>с гигиеническими правилами</w:t>
      </w:r>
      <w:proofErr w:type="gramEnd"/>
      <w:r w:rsidRPr="003A64D6">
        <w:rPr>
          <w:rFonts w:ascii="Times New Roman" w:hAnsi="Times New Roman" w:cs="Times New Roman"/>
          <w:sz w:val="20"/>
          <w:szCs w:val="20"/>
        </w:rPr>
        <w:t xml:space="preserve"> направленными на сохранение здоровья людей, методами оказания первой доврачебной помощи т.е. дополняет базовый курс, полученные ранее на уроках биологии </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а также включает новые знания, не входящие в базовую программу. Программа включает как теоретические, так и практические знания и они должны быть научными и доступными для понимания.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Формы и методы работы</w:t>
      </w:r>
      <w:r w:rsidRPr="003A64D6">
        <w:rPr>
          <w:rFonts w:ascii="Times New Roman" w:hAnsi="Times New Roman" w:cs="Times New Roman"/>
          <w:sz w:val="20"/>
          <w:szCs w:val="20"/>
        </w:rPr>
        <w:t>:</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теоретическое обсуждение вопросов, практическое использование полученных знаний с использованием элементов игры, работа с учебной литературой;</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работа с наглядными пособиями и наглядным материалом;</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практические занятия по изготовлению поделок и оформлению творческих отчетов о проделанной работе</w:t>
      </w:r>
    </w:p>
    <w:p w:rsidR="00830B3C" w:rsidRPr="003A64D6" w:rsidRDefault="00830B3C" w:rsidP="00830B3C">
      <w:pPr>
        <w:rPr>
          <w:rFonts w:ascii="Times New Roman" w:hAnsi="Times New Roman" w:cs="Times New Roman"/>
          <w:b/>
          <w:sz w:val="20"/>
          <w:szCs w:val="20"/>
        </w:rPr>
      </w:pPr>
      <w:r w:rsidRPr="003A64D6">
        <w:rPr>
          <w:rFonts w:ascii="Times New Roman" w:hAnsi="Times New Roman" w:cs="Times New Roman"/>
          <w:b/>
          <w:sz w:val="20"/>
          <w:szCs w:val="20"/>
        </w:rPr>
        <w:t>Методы Приемы:</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Объяснительно иллюстративные Рассказ, показ, беседа.</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Эвристические Практические занятия.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Результатом данной программы будут</w:t>
      </w:r>
      <w:r w:rsidRPr="003A64D6">
        <w:rPr>
          <w:rFonts w:ascii="Times New Roman" w:hAnsi="Times New Roman" w:cs="Times New Roman"/>
          <w:sz w:val="20"/>
          <w:szCs w:val="20"/>
        </w:rPr>
        <w:t xml:space="preserve"> приобретённые знания: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измерять артериальное давление, пульс.</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делать перевязки, обрабатывать раны</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 оказывать первую медицинскую помощь</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 измерять вес, рост.</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назначать лекарственные средства первой необходимости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 уметь применить лекарственные растения в медицине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умение применять получение знания на практике.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выбирать средства для решения поставленных задач, что воспитывает целеустремленность, собранность, желание помогать другим;</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умение работать самостоятельно и в группе.</w:t>
      </w:r>
    </w:p>
    <w:p w:rsidR="00830B3C" w:rsidRPr="003A64D6" w:rsidRDefault="00830B3C" w:rsidP="00830B3C">
      <w:pPr>
        <w:jc w:val="center"/>
        <w:rPr>
          <w:rFonts w:ascii="Times New Roman" w:hAnsi="Times New Roman" w:cs="Times New Roman"/>
          <w:sz w:val="20"/>
          <w:szCs w:val="20"/>
        </w:rPr>
      </w:pPr>
      <w:r w:rsidRPr="003A64D6">
        <w:rPr>
          <w:rFonts w:ascii="Times New Roman" w:hAnsi="Times New Roman" w:cs="Times New Roman"/>
          <w:b/>
          <w:sz w:val="20"/>
          <w:szCs w:val="20"/>
        </w:rPr>
        <w:lastRenderedPageBreak/>
        <w:t>ПЛАНИРУЕМЫЕ РЕЗУЛЬТАТЫ ОСВОЕНИЯ ПРОГРАММЫ:</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знакомство учащихся с методом научного познания и методами исследования объектов и явлений природы; − приобретение учащимися знаний об оказании первой медицинской помощи при травмах, несчастных случаях и внезапных заболеваниях, личной и общественной гигиене, истории </w:t>
      </w:r>
      <w:proofErr w:type="gramStart"/>
      <w:r w:rsidRPr="003A64D6">
        <w:rPr>
          <w:rFonts w:ascii="Times New Roman" w:hAnsi="Times New Roman" w:cs="Times New Roman"/>
          <w:sz w:val="20"/>
          <w:szCs w:val="20"/>
        </w:rPr>
        <w:t>создания  районной</w:t>
      </w:r>
      <w:proofErr w:type="gramEnd"/>
      <w:r w:rsidRPr="003A64D6">
        <w:rPr>
          <w:rFonts w:ascii="Times New Roman" w:hAnsi="Times New Roman" w:cs="Times New Roman"/>
          <w:sz w:val="20"/>
          <w:szCs w:val="20"/>
        </w:rPr>
        <w:t xml:space="preserve"> больницы, лекарственных растениях. − 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 Результаты освоения курса: Личностными результатами являются: − развитие любознательности; − развитие интеллектуальных и творческих способностей обучающихся; − воспитание ответственного отношения к своему здоровью</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w:t>
      </w:r>
      <w:proofErr w:type="spellStart"/>
      <w:r w:rsidRPr="003A64D6">
        <w:rPr>
          <w:rFonts w:ascii="Times New Roman" w:hAnsi="Times New Roman" w:cs="Times New Roman"/>
          <w:sz w:val="20"/>
          <w:szCs w:val="20"/>
        </w:rPr>
        <w:t>Метапредметными</w:t>
      </w:r>
      <w:proofErr w:type="spellEnd"/>
      <w:r w:rsidRPr="003A64D6">
        <w:rPr>
          <w:rFonts w:ascii="Times New Roman" w:hAnsi="Times New Roman" w:cs="Times New Roman"/>
          <w:sz w:val="20"/>
          <w:szCs w:val="20"/>
        </w:rPr>
        <w:t xml:space="preserve"> результатами являются: − овладение способами самоорганизации внеклассной деятельности, что включает в себя умения: ставить цели и планировать деятельность; оценивать собственный вклад в деятельность группы; проводить самооценку уровня личных достижений; − формирование приемов работы с информацией, что включает в себя умения: поиска и отбора источников информации; систематизации информации; понимания информации, представленной в различной знаковой форме; − развитие коммуникативных умений и овладение опытом межличностной коммуникации, корректное ведение диалога и участие в дискуссии; участие в работе группы в соответствии с обозначенной ролью. Предметными результатами являются: − применение полученных знаний и умений для решения практических задач в повседневной жизни; для осознанного соблюдения норм и правил безопасного поведения в природной и </w:t>
      </w:r>
      <w:proofErr w:type="spellStart"/>
      <w:r w:rsidRPr="003A64D6">
        <w:rPr>
          <w:rFonts w:ascii="Times New Roman" w:hAnsi="Times New Roman" w:cs="Times New Roman"/>
          <w:sz w:val="20"/>
          <w:szCs w:val="20"/>
        </w:rPr>
        <w:t>социоприродной</w:t>
      </w:r>
      <w:proofErr w:type="spellEnd"/>
      <w:r w:rsidRPr="003A64D6">
        <w:rPr>
          <w:rFonts w:ascii="Times New Roman" w:hAnsi="Times New Roman" w:cs="Times New Roman"/>
          <w:sz w:val="20"/>
          <w:szCs w:val="20"/>
        </w:rPr>
        <w:t xml:space="preserve"> среде; при оказании простейших видов первой медицинской помощи; − расширение представлений о здоровом образе жизни, овладение простейшими приемами самоконтроля своего физического состояния</w:t>
      </w:r>
    </w:p>
    <w:p w:rsidR="00830B3C" w:rsidRPr="003A64D6" w:rsidRDefault="00830B3C" w:rsidP="00830B3C">
      <w:pPr>
        <w:jc w:val="center"/>
        <w:rPr>
          <w:rFonts w:ascii="Times New Roman" w:hAnsi="Times New Roman" w:cs="Times New Roman"/>
          <w:b/>
          <w:sz w:val="20"/>
          <w:szCs w:val="20"/>
        </w:rPr>
      </w:pPr>
      <w:r w:rsidRPr="003A64D6">
        <w:rPr>
          <w:rFonts w:ascii="Times New Roman" w:hAnsi="Times New Roman" w:cs="Times New Roman"/>
          <w:b/>
          <w:sz w:val="20"/>
          <w:szCs w:val="20"/>
        </w:rPr>
        <w:t>СОДЕРЖАНИЕ ПРОГРАММЫ:</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Раздел 1. Оснащение санитарного поста (2 часа)</w:t>
      </w:r>
      <w:r w:rsidRPr="003A64D6">
        <w:rPr>
          <w:rFonts w:ascii="Times New Roman" w:hAnsi="Times New Roman" w:cs="Times New Roman"/>
          <w:sz w:val="20"/>
          <w:szCs w:val="20"/>
        </w:rPr>
        <w:t xml:space="preserve"> Аптечка санитарного поста, ее содержание и назначение. Практическое занятие: Комплектование санитарной сумки</w:t>
      </w:r>
      <w:r w:rsidR="006E74A6" w:rsidRPr="003A64D6">
        <w:rPr>
          <w:rFonts w:ascii="Times New Roman" w:hAnsi="Times New Roman" w:cs="Times New Roman"/>
          <w:sz w:val="20"/>
          <w:szCs w:val="20"/>
        </w:rPr>
        <w:t>.</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w:t>
      </w:r>
      <w:r w:rsidRPr="003A64D6">
        <w:rPr>
          <w:rFonts w:ascii="Times New Roman" w:hAnsi="Times New Roman" w:cs="Times New Roman"/>
          <w:b/>
          <w:sz w:val="20"/>
          <w:szCs w:val="20"/>
        </w:rPr>
        <w:t>Раздел 2. Оказание первой медицинской помощи (15 часов)</w:t>
      </w:r>
      <w:r w:rsidRPr="003A64D6">
        <w:rPr>
          <w:rFonts w:ascii="Times New Roman" w:hAnsi="Times New Roman" w:cs="Times New Roman"/>
          <w:sz w:val="20"/>
          <w:szCs w:val="20"/>
        </w:rPr>
        <w:t xml:space="preserve"> Травма. Виды травм. Цели, порядок и время оказания первой медицинской помощи. Средства оказания первой медицинской помощи. Асептика и антисептика. Виды перевязочного материала. Повязка и перевязка. Виды повязок. Правила наложения повязок. Раны, их виды и признаки. Осложнения при ранениях. Травматический шок. Кровотечения, виды, признаки, способы остановки. Переломы, признаки. Правила наложения шин. Ожог 2 степени левой голени и стопы. Электрический ожог правой стопы 4 степени. Ожог 1-2 степени тыльной поверхности правой кисти. Практические занятия: «Косыночные повязки на различные части тела», «Плащевидные повязки», «Бинтовые повязки: Циркулярная, спиральная, черепашья, сходящая, расходящаяся», «Повязки на верхнюю конечность, на кисть, локтевой сустав, плечо, плечевой сустав», «Техника временной остановки кровотечения наложением давящей повязки, жгутов, закрутки и подручных средств»</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w:t>
      </w:r>
      <w:r w:rsidRPr="003A64D6">
        <w:rPr>
          <w:rFonts w:ascii="Times New Roman" w:hAnsi="Times New Roman" w:cs="Times New Roman"/>
          <w:b/>
          <w:sz w:val="20"/>
          <w:szCs w:val="20"/>
        </w:rPr>
        <w:t>Раздел 3. Уход за больными на дому (7 часов</w:t>
      </w:r>
      <w:r w:rsidRPr="003A64D6">
        <w:rPr>
          <w:rFonts w:ascii="Times New Roman" w:hAnsi="Times New Roman" w:cs="Times New Roman"/>
          <w:sz w:val="20"/>
          <w:szCs w:val="20"/>
        </w:rPr>
        <w:t>) Наблюдение за дыханием, пульсом. Уход за лихорадящими больными. Постановка согревающих компрессов. Уход за инфекционными больными. Уход за кожей. Постановка горчичников, банок. Ингаляции. Смена постельного белья. Практические занятия: Умение накормить и напоить больного. Оказание помощи при икоте, Наблюдение за дыханием, измерение температуры тел, Измерение пульса и артериального давления. Смена постельного и нательного белья. Постановка согревающих компрессов, банок, горчичников, грелок, холодных компрессов.</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Раздел 4. Личная и общественная гигиена (5 часов)</w:t>
      </w:r>
      <w:r w:rsidRPr="003A64D6">
        <w:rPr>
          <w:rFonts w:ascii="Times New Roman" w:hAnsi="Times New Roman" w:cs="Times New Roman"/>
          <w:sz w:val="20"/>
          <w:szCs w:val="20"/>
        </w:rPr>
        <w:t xml:space="preserve"> Гигиена, основные понятия. Занятия физической культурой и спортом. Закаливание. Гигиена зубов. Вредные привычки и их влияние на организм. Режим дня. Гигиена одежды и обуви. Сбалансированное питание. Витамины. Иммунитет. Понятие об инфекционных болезнях. Практическое занятие: «Понятие о лечебном питании»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Раздел 5. Лекарственные растения (3 часа</w:t>
      </w:r>
      <w:r w:rsidRPr="003A64D6">
        <w:rPr>
          <w:rFonts w:ascii="Times New Roman" w:hAnsi="Times New Roman" w:cs="Times New Roman"/>
          <w:sz w:val="20"/>
          <w:szCs w:val="20"/>
        </w:rPr>
        <w:t xml:space="preserve">) Лекарственные растения нашей местности. Подорожник и его лечебные свойства. Черемуха. Пижма. Мать-и-мачеха. Сосна. Брусника. Зверобой. Калина. Береза. Пустырник. Валериана. Земляника. Крапива. Ландыш. Малина. Одуванчик. Черника. Черная смородина. Шиповник. Чистотел. Рябина. Липа. Календула. Ромашка. Съедобные и ядовитые грибы. Правила сбора, </w:t>
      </w:r>
      <w:r w:rsidRPr="003A64D6">
        <w:rPr>
          <w:rFonts w:ascii="Times New Roman" w:hAnsi="Times New Roman" w:cs="Times New Roman"/>
          <w:sz w:val="20"/>
          <w:szCs w:val="20"/>
        </w:rPr>
        <w:lastRenderedPageBreak/>
        <w:t>сушки и хранения лекарственного сырья. Правила личной гигиены при сборе лекарственных трав. Сроки заготовки лекарственных растений. Понятие о «Красной книге».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Раздел 6. История. (2 часа</w:t>
      </w:r>
      <w:r w:rsidRPr="003A64D6">
        <w:rPr>
          <w:rFonts w:ascii="Times New Roman" w:hAnsi="Times New Roman" w:cs="Times New Roman"/>
          <w:sz w:val="20"/>
          <w:szCs w:val="20"/>
        </w:rPr>
        <w:t>). Возникновение и развитие красно-крестного движения в России и за рубежом. История основания  районной больницы. Почётные работники больницы.</w:t>
      </w:r>
    </w:p>
    <w:p w:rsidR="00830B3C" w:rsidRPr="003A64D6" w:rsidRDefault="00830B3C" w:rsidP="003A64D6">
      <w:pPr>
        <w:jc w:val="center"/>
        <w:rPr>
          <w:rFonts w:ascii="Times New Roman" w:hAnsi="Times New Roman" w:cs="Times New Roman"/>
          <w:b/>
          <w:sz w:val="20"/>
          <w:szCs w:val="20"/>
        </w:rPr>
      </w:pPr>
      <w:r w:rsidRPr="003A64D6">
        <w:rPr>
          <w:rFonts w:ascii="Times New Roman" w:hAnsi="Times New Roman" w:cs="Times New Roman"/>
          <w:b/>
          <w:sz w:val="20"/>
          <w:szCs w:val="20"/>
        </w:rPr>
        <w:t>Тематическое планирование:</w:t>
      </w:r>
    </w:p>
    <w:p w:rsidR="006267DA" w:rsidRPr="003A64D6" w:rsidRDefault="006267DA" w:rsidP="003A64D6">
      <w:pPr>
        <w:jc w:val="center"/>
        <w:rPr>
          <w:rFonts w:ascii="Times New Roman" w:hAnsi="Times New Roman" w:cs="Times New Roman"/>
          <w:b/>
          <w:sz w:val="20"/>
          <w:szCs w:val="20"/>
        </w:rPr>
      </w:pPr>
    </w:p>
    <w:p w:rsidR="006267DA" w:rsidRPr="003A64D6" w:rsidRDefault="006267DA" w:rsidP="003A64D6">
      <w:pPr>
        <w:rPr>
          <w:rFonts w:ascii="Times New Roman" w:hAnsi="Times New Roman" w:cs="Times New Roman"/>
          <w:b/>
          <w:i/>
          <w:sz w:val="20"/>
          <w:szCs w:val="20"/>
        </w:rPr>
      </w:pPr>
      <w:r w:rsidRPr="003A64D6">
        <w:rPr>
          <w:rFonts w:ascii="Times New Roman" w:hAnsi="Times New Roman" w:cs="Times New Roman"/>
          <w:sz w:val="20"/>
          <w:szCs w:val="20"/>
        </w:rPr>
        <w:t xml:space="preserve">                 </w:t>
      </w:r>
    </w:p>
    <w:tbl>
      <w:tblPr>
        <w:tblW w:w="103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13"/>
        <w:gridCol w:w="283"/>
        <w:gridCol w:w="6955"/>
        <w:gridCol w:w="1749"/>
      </w:tblGrid>
      <w:tr w:rsidR="006E74A6" w:rsidRPr="003A64D6" w:rsidTr="009612C5">
        <w:trPr>
          <w:jc w:val="center"/>
        </w:trPr>
        <w:tc>
          <w:tcPr>
            <w:tcW w:w="1313" w:type="dxa"/>
          </w:tcPr>
          <w:p w:rsidR="006E74A6" w:rsidRPr="003A64D6" w:rsidRDefault="006E74A6" w:rsidP="003A64D6">
            <w:pPr>
              <w:jc w:val="cente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 п/п</w:t>
            </w:r>
          </w:p>
        </w:tc>
        <w:tc>
          <w:tcPr>
            <w:tcW w:w="283" w:type="dxa"/>
            <w:vAlign w:val="center"/>
          </w:tcPr>
          <w:p w:rsidR="006E74A6" w:rsidRPr="003A64D6" w:rsidRDefault="006E74A6" w:rsidP="003A64D6">
            <w:pPr>
              <w:jc w:val="center"/>
              <w:rPr>
                <w:rFonts w:ascii="Times New Roman" w:eastAsia="Times New Roman" w:hAnsi="Times New Roman" w:cs="Times New Roman"/>
                <w:sz w:val="20"/>
                <w:szCs w:val="20"/>
              </w:rPr>
            </w:pPr>
          </w:p>
        </w:tc>
        <w:tc>
          <w:tcPr>
            <w:tcW w:w="6955" w:type="dxa"/>
            <w:vAlign w:val="center"/>
          </w:tcPr>
          <w:p w:rsidR="006E74A6" w:rsidRPr="003A64D6" w:rsidRDefault="006E74A6" w:rsidP="003A64D6">
            <w:pPr>
              <w:jc w:val="cente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Тема занятия:</w:t>
            </w:r>
          </w:p>
        </w:tc>
        <w:tc>
          <w:tcPr>
            <w:tcW w:w="1749" w:type="dxa"/>
            <w:vAlign w:val="center"/>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 xml:space="preserve"> Практические работы;</w:t>
            </w:r>
          </w:p>
        </w:tc>
      </w:tr>
      <w:tr w:rsidR="006E74A6" w:rsidRPr="003A64D6" w:rsidTr="009612C5">
        <w:trPr>
          <w:jc w:val="center"/>
        </w:trPr>
        <w:tc>
          <w:tcPr>
            <w:tcW w:w="10300" w:type="dxa"/>
            <w:gridSpan w:val="4"/>
          </w:tcPr>
          <w:p w:rsidR="006E74A6" w:rsidRPr="003A64D6" w:rsidRDefault="006E74A6" w:rsidP="003A64D6">
            <w:pPr>
              <w:rPr>
                <w:rFonts w:ascii="Times New Roman" w:eastAsia="Times New Roman" w:hAnsi="Times New Roman" w:cs="Times New Roman"/>
                <w:b/>
                <w:sz w:val="20"/>
                <w:szCs w:val="20"/>
              </w:rPr>
            </w:pPr>
          </w:p>
        </w:tc>
      </w:tr>
      <w:tr w:rsidR="006E74A6" w:rsidRPr="003A64D6" w:rsidTr="009612C5">
        <w:trPr>
          <w:jc w:val="center"/>
        </w:trPr>
        <w:tc>
          <w:tcPr>
            <w:tcW w:w="10300" w:type="dxa"/>
            <w:gridSpan w:val="4"/>
          </w:tcPr>
          <w:p w:rsidR="006E74A6" w:rsidRPr="003A64D6" w:rsidRDefault="006E74A6" w:rsidP="003A64D6">
            <w:pPr>
              <w:jc w:val="center"/>
              <w:rPr>
                <w:rFonts w:ascii="Times New Roman" w:eastAsia="Times New Roman" w:hAnsi="Times New Roman" w:cs="Times New Roman"/>
                <w:b/>
                <w:sz w:val="20"/>
                <w:szCs w:val="20"/>
              </w:rPr>
            </w:pPr>
            <w:r w:rsidRPr="003A64D6">
              <w:rPr>
                <w:rFonts w:ascii="Times New Roman" w:eastAsia="Times New Roman" w:hAnsi="Times New Roman" w:cs="Times New Roman"/>
                <w:b/>
                <w:sz w:val="20"/>
                <w:szCs w:val="20"/>
              </w:rPr>
              <w:t>Раздел 1</w:t>
            </w:r>
            <w:r w:rsidRPr="003A64D6">
              <w:rPr>
                <w:rFonts w:ascii="Times New Roman" w:hAnsi="Times New Roman" w:cs="Times New Roman"/>
                <w:b/>
                <w:sz w:val="20"/>
                <w:szCs w:val="20"/>
              </w:rPr>
              <w:t>. Оснащение санитарного поста (2 часа).</w:t>
            </w:r>
          </w:p>
        </w:tc>
      </w:tr>
      <w:tr w:rsidR="006E74A6" w:rsidRPr="003A64D6" w:rsidTr="009612C5">
        <w:trPr>
          <w:jc w:val="center"/>
        </w:trPr>
        <w:tc>
          <w:tcPr>
            <w:tcW w:w="1313"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Аптечка санитарного поста, ее содержание и назначение.</w:t>
            </w: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Комплектование санитарной сумки.</w:t>
            </w: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Практическая работа.</w:t>
            </w:r>
          </w:p>
        </w:tc>
      </w:tr>
      <w:tr w:rsidR="006E74A6" w:rsidRPr="003A64D6" w:rsidTr="009612C5">
        <w:trPr>
          <w:jc w:val="center"/>
        </w:trPr>
        <w:tc>
          <w:tcPr>
            <w:tcW w:w="1313" w:type="dxa"/>
          </w:tcPr>
          <w:p w:rsidR="006E74A6" w:rsidRPr="003A64D6" w:rsidRDefault="006E74A6" w:rsidP="003A64D6">
            <w:pPr>
              <w:jc w:val="center"/>
              <w:rPr>
                <w:rFonts w:ascii="Times New Roman" w:eastAsia="Times New Roman" w:hAnsi="Times New Roman" w:cs="Times New Roman"/>
                <w:b/>
                <w:sz w:val="20"/>
                <w:szCs w:val="20"/>
              </w:rPr>
            </w:pPr>
          </w:p>
        </w:tc>
        <w:tc>
          <w:tcPr>
            <w:tcW w:w="8987" w:type="dxa"/>
            <w:gridSpan w:val="3"/>
          </w:tcPr>
          <w:p w:rsidR="006E74A6" w:rsidRPr="003A64D6" w:rsidRDefault="006E74A6" w:rsidP="003A64D6">
            <w:pPr>
              <w:jc w:val="center"/>
              <w:rPr>
                <w:rFonts w:ascii="Times New Roman" w:eastAsia="Times New Roman" w:hAnsi="Times New Roman" w:cs="Times New Roman"/>
                <w:sz w:val="20"/>
                <w:szCs w:val="20"/>
              </w:rPr>
            </w:pPr>
            <w:r w:rsidRPr="003A64D6">
              <w:rPr>
                <w:rFonts w:ascii="Times New Roman" w:eastAsia="Times New Roman" w:hAnsi="Times New Roman" w:cs="Times New Roman"/>
                <w:b/>
                <w:sz w:val="20"/>
                <w:szCs w:val="20"/>
              </w:rPr>
              <w:t xml:space="preserve">Раздел 2. </w:t>
            </w:r>
            <w:r w:rsidRPr="003A64D6">
              <w:rPr>
                <w:rFonts w:ascii="Times New Roman" w:hAnsi="Times New Roman" w:cs="Times New Roman"/>
                <w:b/>
                <w:sz w:val="20"/>
                <w:szCs w:val="20"/>
              </w:rPr>
              <w:t>Оказание первой медицинской помощи (15 часов</w:t>
            </w:r>
            <w:proofErr w:type="gramStart"/>
            <w:r w:rsidRPr="003A64D6">
              <w:rPr>
                <w:rFonts w:ascii="Times New Roman" w:hAnsi="Times New Roman" w:cs="Times New Roman"/>
                <w:b/>
                <w:sz w:val="20"/>
                <w:szCs w:val="20"/>
              </w:rPr>
              <w:t>)</w:t>
            </w:r>
            <w:r w:rsidRPr="003A64D6">
              <w:rPr>
                <w:rFonts w:ascii="Times New Roman" w:hAnsi="Times New Roman" w:cs="Times New Roman"/>
                <w:sz w:val="20"/>
                <w:szCs w:val="20"/>
              </w:rPr>
              <w:t xml:space="preserve"> .</w:t>
            </w:r>
            <w:proofErr w:type="gramEnd"/>
            <w:r w:rsidRPr="003A64D6">
              <w:rPr>
                <w:rFonts w:ascii="Times New Roman" w:eastAsia="Times New Roman" w:hAnsi="Times New Roman" w:cs="Times New Roman"/>
                <w:b/>
                <w:sz w:val="20"/>
                <w:szCs w:val="20"/>
              </w:rPr>
              <w:t xml:space="preserve"> </w:t>
            </w:r>
          </w:p>
        </w:tc>
      </w:tr>
      <w:tr w:rsidR="006E74A6" w:rsidRPr="003A64D6" w:rsidTr="009612C5">
        <w:trPr>
          <w:jc w:val="center"/>
        </w:trPr>
        <w:tc>
          <w:tcPr>
            <w:tcW w:w="1313"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3.</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jc w:val="both"/>
              <w:rPr>
                <w:rFonts w:ascii="Times New Roman" w:eastAsia="Times New Roman" w:hAnsi="Times New Roman" w:cs="Times New Roman"/>
                <w:sz w:val="20"/>
                <w:szCs w:val="20"/>
              </w:rPr>
            </w:pPr>
          </w:p>
          <w:p w:rsidR="006E74A6" w:rsidRPr="003A64D6" w:rsidRDefault="006E74A6"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Травма. Виды травм.</w:t>
            </w: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4.</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Цели, порядок и время оказания первой медицинской помощи. Средства оказания первой медицинской помощи.</w:t>
            </w:r>
          </w:p>
          <w:p w:rsidR="006E74A6" w:rsidRPr="003A64D6" w:rsidRDefault="006E74A6" w:rsidP="003A64D6">
            <w:pPr>
              <w:jc w:val="both"/>
              <w:rPr>
                <w:rFonts w:ascii="Times New Roman" w:eastAsia="Times New Roman" w:hAnsi="Times New Roman" w:cs="Times New Roman"/>
                <w:sz w:val="20"/>
                <w:szCs w:val="20"/>
              </w:rPr>
            </w:pP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5.</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Асептика и антисептика.</w:t>
            </w:r>
          </w:p>
          <w:p w:rsidR="006E74A6" w:rsidRPr="003A64D6" w:rsidRDefault="006E74A6" w:rsidP="003A64D6">
            <w:pPr>
              <w:rPr>
                <w:rFonts w:ascii="Times New Roman" w:eastAsia="Times New Roman" w:hAnsi="Times New Roman" w:cs="Times New Roman"/>
                <w:sz w:val="20"/>
                <w:szCs w:val="20"/>
              </w:rPr>
            </w:pP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6.</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jc w:val="both"/>
              <w:rPr>
                <w:rFonts w:ascii="Times New Roman" w:eastAsia="Times New Roman" w:hAnsi="Times New Roman" w:cs="Times New Roman"/>
                <w:sz w:val="20"/>
                <w:szCs w:val="20"/>
              </w:rPr>
            </w:pPr>
          </w:p>
          <w:p w:rsidR="006E74A6" w:rsidRPr="003A64D6" w:rsidRDefault="006E74A6"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Виды перевязочного материа</w:t>
            </w:r>
            <w:r w:rsidR="00D72403" w:rsidRPr="003A64D6">
              <w:rPr>
                <w:rFonts w:ascii="Times New Roman" w:hAnsi="Times New Roman" w:cs="Times New Roman"/>
                <w:sz w:val="20"/>
                <w:szCs w:val="20"/>
              </w:rPr>
              <w:t>ла. Повязка и перевязка</w:t>
            </w:r>
            <w:r w:rsidRPr="003A64D6">
              <w:rPr>
                <w:rFonts w:ascii="Times New Roman" w:hAnsi="Times New Roman" w:cs="Times New Roman"/>
                <w:sz w:val="20"/>
                <w:szCs w:val="20"/>
              </w:rPr>
              <w:t>.</w:t>
            </w: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p>
        </w:tc>
      </w:tr>
      <w:tr w:rsidR="00D72403" w:rsidRPr="003A64D6" w:rsidTr="009612C5">
        <w:trPr>
          <w:jc w:val="center"/>
        </w:trPr>
        <w:tc>
          <w:tcPr>
            <w:tcW w:w="1313" w:type="dxa"/>
          </w:tcPr>
          <w:p w:rsidR="00D72403"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7.</w:t>
            </w:r>
          </w:p>
        </w:tc>
        <w:tc>
          <w:tcPr>
            <w:tcW w:w="283" w:type="dxa"/>
          </w:tcPr>
          <w:p w:rsidR="00D72403" w:rsidRPr="003A64D6" w:rsidRDefault="00D72403" w:rsidP="003A64D6">
            <w:pPr>
              <w:rPr>
                <w:rFonts w:ascii="Times New Roman" w:eastAsia="Times New Roman" w:hAnsi="Times New Roman" w:cs="Times New Roman"/>
                <w:sz w:val="20"/>
                <w:szCs w:val="20"/>
              </w:rPr>
            </w:pPr>
          </w:p>
        </w:tc>
        <w:tc>
          <w:tcPr>
            <w:tcW w:w="6955" w:type="dxa"/>
          </w:tcPr>
          <w:p w:rsidR="00D72403" w:rsidRPr="003A64D6" w:rsidRDefault="00D72403"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Виды повязок. Правила наложения повязок.</w:t>
            </w:r>
          </w:p>
        </w:tc>
        <w:tc>
          <w:tcPr>
            <w:tcW w:w="1749" w:type="dxa"/>
            <w:vAlign w:val="center"/>
          </w:tcPr>
          <w:p w:rsidR="00D72403" w:rsidRPr="003A64D6" w:rsidRDefault="00D72403" w:rsidP="003A64D6">
            <w:pPr>
              <w:jc w:val="center"/>
              <w:rPr>
                <w:rFonts w:ascii="Times New Roman" w:eastAsia="Times New Roman" w:hAnsi="Times New Roman" w:cs="Times New Roman"/>
                <w:sz w:val="20"/>
                <w:szCs w:val="20"/>
              </w:rPr>
            </w:pPr>
          </w:p>
        </w:tc>
      </w:tr>
      <w:tr w:rsidR="00510626" w:rsidRPr="003A64D6" w:rsidTr="009612C5">
        <w:trPr>
          <w:jc w:val="center"/>
        </w:trPr>
        <w:tc>
          <w:tcPr>
            <w:tcW w:w="1313" w:type="dxa"/>
          </w:tcPr>
          <w:p w:rsidR="0051062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8.</w:t>
            </w:r>
          </w:p>
        </w:tc>
        <w:tc>
          <w:tcPr>
            <w:tcW w:w="283" w:type="dxa"/>
          </w:tcPr>
          <w:p w:rsidR="00510626" w:rsidRPr="003A64D6" w:rsidRDefault="00510626" w:rsidP="003A64D6">
            <w:pPr>
              <w:rPr>
                <w:rFonts w:ascii="Times New Roman" w:eastAsia="Times New Roman" w:hAnsi="Times New Roman" w:cs="Times New Roman"/>
                <w:sz w:val="20"/>
                <w:szCs w:val="20"/>
              </w:rPr>
            </w:pPr>
          </w:p>
        </w:tc>
        <w:tc>
          <w:tcPr>
            <w:tcW w:w="6955" w:type="dxa"/>
          </w:tcPr>
          <w:p w:rsidR="00510626" w:rsidRPr="003A64D6" w:rsidRDefault="00510626"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Косыночные повязки на различные части тела. Плащевидные повязки».</w:t>
            </w:r>
          </w:p>
        </w:tc>
        <w:tc>
          <w:tcPr>
            <w:tcW w:w="1749" w:type="dxa"/>
            <w:vAlign w:val="center"/>
          </w:tcPr>
          <w:p w:rsidR="00510626" w:rsidRPr="003A64D6" w:rsidRDefault="00510626" w:rsidP="003A64D6">
            <w:pPr>
              <w:jc w:val="cente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Практическая работа.</w:t>
            </w:r>
          </w:p>
        </w:tc>
      </w:tr>
      <w:tr w:rsidR="006E74A6" w:rsidRPr="003A64D6" w:rsidTr="009612C5">
        <w:trPr>
          <w:jc w:val="center"/>
        </w:trPr>
        <w:tc>
          <w:tcPr>
            <w:tcW w:w="1313" w:type="dxa"/>
          </w:tcPr>
          <w:p w:rsidR="006E74A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9</w:t>
            </w:r>
            <w:r w:rsidR="006E74A6" w:rsidRPr="003A64D6">
              <w:rPr>
                <w:rFonts w:ascii="Times New Roman" w:eastAsia="Times New Roman" w:hAnsi="Times New Roman" w:cs="Times New Roman"/>
                <w:sz w:val="20"/>
                <w:szCs w:val="20"/>
              </w:rPr>
              <w:t>.</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w:t>
            </w:r>
            <w:r w:rsidR="00510626" w:rsidRPr="003A64D6">
              <w:rPr>
                <w:rFonts w:ascii="Times New Roman" w:hAnsi="Times New Roman" w:cs="Times New Roman"/>
                <w:sz w:val="20"/>
                <w:szCs w:val="20"/>
              </w:rPr>
              <w:t>Бинтовые повязки: Циркулярная, спиральная, черепашья, сходящая, расходящаяся, Повязки на верхнюю конечность, на кисть, локтевой сустав, плечо, плечевой сустав.</w:t>
            </w:r>
          </w:p>
        </w:tc>
        <w:tc>
          <w:tcPr>
            <w:tcW w:w="1749" w:type="dxa"/>
          </w:tcPr>
          <w:p w:rsidR="006E74A6" w:rsidRPr="003A64D6" w:rsidRDefault="0051062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Практическая работа.</w:t>
            </w:r>
          </w:p>
        </w:tc>
      </w:tr>
      <w:tr w:rsidR="00510626" w:rsidRPr="003A64D6" w:rsidTr="009612C5">
        <w:trPr>
          <w:jc w:val="center"/>
        </w:trPr>
        <w:tc>
          <w:tcPr>
            <w:tcW w:w="1313" w:type="dxa"/>
          </w:tcPr>
          <w:p w:rsidR="0051062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10.</w:t>
            </w:r>
          </w:p>
        </w:tc>
        <w:tc>
          <w:tcPr>
            <w:tcW w:w="283" w:type="dxa"/>
          </w:tcPr>
          <w:p w:rsidR="00510626" w:rsidRPr="003A64D6" w:rsidRDefault="00510626" w:rsidP="003A64D6">
            <w:pPr>
              <w:rPr>
                <w:rFonts w:ascii="Times New Roman" w:eastAsia="Times New Roman" w:hAnsi="Times New Roman" w:cs="Times New Roman"/>
                <w:sz w:val="20"/>
                <w:szCs w:val="20"/>
              </w:rPr>
            </w:pPr>
          </w:p>
        </w:tc>
        <w:tc>
          <w:tcPr>
            <w:tcW w:w="6955" w:type="dxa"/>
          </w:tcPr>
          <w:p w:rsidR="00510626" w:rsidRPr="003A64D6" w:rsidRDefault="00510626" w:rsidP="003A64D6">
            <w:pPr>
              <w:rPr>
                <w:rFonts w:ascii="Times New Roman" w:hAnsi="Times New Roman" w:cs="Times New Roman"/>
                <w:sz w:val="20"/>
                <w:szCs w:val="20"/>
              </w:rPr>
            </w:pPr>
            <w:r w:rsidRPr="003A64D6">
              <w:rPr>
                <w:rFonts w:ascii="Times New Roman" w:hAnsi="Times New Roman" w:cs="Times New Roman"/>
                <w:sz w:val="20"/>
                <w:szCs w:val="20"/>
              </w:rPr>
              <w:t>Раны, их виды и признаки.</w:t>
            </w:r>
          </w:p>
        </w:tc>
        <w:tc>
          <w:tcPr>
            <w:tcW w:w="1749" w:type="dxa"/>
          </w:tcPr>
          <w:p w:rsidR="00510626" w:rsidRPr="003A64D6" w:rsidRDefault="00510626" w:rsidP="003A64D6">
            <w:pP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11</w:t>
            </w:r>
            <w:r w:rsidR="006E74A6" w:rsidRPr="003A64D6">
              <w:rPr>
                <w:rFonts w:ascii="Times New Roman" w:eastAsia="Times New Roman" w:hAnsi="Times New Roman" w:cs="Times New Roman"/>
                <w:sz w:val="20"/>
                <w:szCs w:val="20"/>
              </w:rPr>
              <w:t>.</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Осложнения при ранениях. Травматический шок.</w:t>
            </w:r>
          </w:p>
        </w:tc>
        <w:tc>
          <w:tcPr>
            <w:tcW w:w="1749" w:type="dxa"/>
          </w:tcPr>
          <w:p w:rsidR="006E74A6" w:rsidRPr="003A64D6" w:rsidRDefault="006E74A6" w:rsidP="003A64D6">
            <w:pP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12</w:t>
            </w:r>
            <w:r w:rsidR="006E74A6" w:rsidRPr="003A64D6">
              <w:rPr>
                <w:rFonts w:ascii="Times New Roman" w:eastAsia="Times New Roman" w:hAnsi="Times New Roman" w:cs="Times New Roman"/>
                <w:sz w:val="20"/>
                <w:szCs w:val="20"/>
              </w:rPr>
              <w:t>.</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Кровотечения, виды, признаки, способы остановки.</w:t>
            </w:r>
          </w:p>
        </w:tc>
        <w:tc>
          <w:tcPr>
            <w:tcW w:w="1749" w:type="dxa"/>
          </w:tcPr>
          <w:p w:rsidR="006E74A6" w:rsidRPr="003A64D6" w:rsidRDefault="006E74A6" w:rsidP="003A64D6">
            <w:pPr>
              <w:rPr>
                <w:rFonts w:ascii="Times New Roman" w:eastAsia="Times New Roman" w:hAnsi="Times New Roman" w:cs="Times New Roman"/>
                <w:sz w:val="20"/>
                <w:szCs w:val="20"/>
              </w:rPr>
            </w:pPr>
          </w:p>
        </w:tc>
      </w:tr>
      <w:tr w:rsidR="00510626" w:rsidRPr="003A64D6" w:rsidTr="009612C5">
        <w:trPr>
          <w:jc w:val="center"/>
        </w:trPr>
        <w:tc>
          <w:tcPr>
            <w:tcW w:w="1313" w:type="dxa"/>
          </w:tcPr>
          <w:p w:rsidR="0051062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13.</w:t>
            </w:r>
          </w:p>
        </w:tc>
        <w:tc>
          <w:tcPr>
            <w:tcW w:w="283" w:type="dxa"/>
          </w:tcPr>
          <w:p w:rsidR="00510626" w:rsidRPr="003A64D6" w:rsidRDefault="00510626" w:rsidP="003A64D6">
            <w:pPr>
              <w:rPr>
                <w:rFonts w:ascii="Times New Roman" w:eastAsia="Times New Roman" w:hAnsi="Times New Roman" w:cs="Times New Roman"/>
                <w:sz w:val="20"/>
                <w:szCs w:val="20"/>
              </w:rPr>
            </w:pPr>
          </w:p>
        </w:tc>
        <w:tc>
          <w:tcPr>
            <w:tcW w:w="6955" w:type="dxa"/>
          </w:tcPr>
          <w:p w:rsidR="00510626" w:rsidRPr="003A64D6" w:rsidRDefault="00510626" w:rsidP="003A64D6">
            <w:pPr>
              <w:rPr>
                <w:rFonts w:ascii="Times New Roman" w:hAnsi="Times New Roman" w:cs="Times New Roman"/>
                <w:sz w:val="20"/>
                <w:szCs w:val="20"/>
              </w:rPr>
            </w:pPr>
            <w:r w:rsidRPr="003A64D6">
              <w:rPr>
                <w:rFonts w:ascii="Times New Roman" w:hAnsi="Times New Roman" w:cs="Times New Roman"/>
                <w:sz w:val="20"/>
                <w:szCs w:val="20"/>
              </w:rPr>
              <w:t xml:space="preserve">«Техника временной остановки кровотечения наложением давящей повязки, </w:t>
            </w:r>
            <w:r w:rsidRPr="003A64D6">
              <w:rPr>
                <w:rFonts w:ascii="Times New Roman" w:hAnsi="Times New Roman" w:cs="Times New Roman"/>
                <w:sz w:val="20"/>
                <w:szCs w:val="20"/>
              </w:rPr>
              <w:lastRenderedPageBreak/>
              <w:t>жгутов, закрутки и подручных средств».</w:t>
            </w:r>
          </w:p>
          <w:p w:rsidR="00510626" w:rsidRPr="003A64D6" w:rsidRDefault="00510626" w:rsidP="003A64D6">
            <w:pPr>
              <w:rPr>
                <w:rFonts w:ascii="Times New Roman" w:hAnsi="Times New Roman" w:cs="Times New Roman"/>
                <w:sz w:val="20"/>
                <w:szCs w:val="20"/>
              </w:rPr>
            </w:pPr>
          </w:p>
        </w:tc>
        <w:tc>
          <w:tcPr>
            <w:tcW w:w="1749" w:type="dxa"/>
          </w:tcPr>
          <w:p w:rsidR="00510626" w:rsidRPr="003A64D6" w:rsidRDefault="0051062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lastRenderedPageBreak/>
              <w:t xml:space="preserve">Практическая </w:t>
            </w:r>
            <w:r w:rsidRPr="003A64D6">
              <w:rPr>
                <w:rFonts w:ascii="Times New Roman" w:eastAsia="Times New Roman" w:hAnsi="Times New Roman" w:cs="Times New Roman"/>
                <w:sz w:val="20"/>
                <w:szCs w:val="20"/>
              </w:rPr>
              <w:lastRenderedPageBreak/>
              <w:t>работа.</w:t>
            </w:r>
          </w:p>
        </w:tc>
      </w:tr>
      <w:tr w:rsidR="006E74A6" w:rsidRPr="003A64D6" w:rsidTr="009612C5">
        <w:trPr>
          <w:jc w:val="center"/>
        </w:trPr>
        <w:tc>
          <w:tcPr>
            <w:tcW w:w="1313" w:type="dxa"/>
          </w:tcPr>
          <w:p w:rsidR="006E74A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lastRenderedPageBreak/>
              <w:t>14</w:t>
            </w:r>
            <w:r w:rsidR="006E74A6" w:rsidRPr="003A64D6">
              <w:rPr>
                <w:rFonts w:ascii="Times New Roman" w:eastAsia="Times New Roman" w:hAnsi="Times New Roman" w:cs="Times New Roman"/>
                <w:sz w:val="20"/>
                <w:szCs w:val="20"/>
              </w:rPr>
              <w:t>.</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510626"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Переломы, признаки. </w:t>
            </w:r>
          </w:p>
        </w:tc>
        <w:tc>
          <w:tcPr>
            <w:tcW w:w="1749" w:type="dxa"/>
          </w:tcPr>
          <w:p w:rsidR="006E74A6" w:rsidRPr="003A64D6" w:rsidRDefault="006E74A6" w:rsidP="003A64D6">
            <w:pP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15</w:t>
            </w:r>
            <w:r w:rsidR="006E74A6" w:rsidRPr="003A64D6">
              <w:rPr>
                <w:rFonts w:ascii="Times New Roman" w:eastAsia="Times New Roman" w:hAnsi="Times New Roman" w:cs="Times New Roman"/>
                <w:sz w:val="20"/>
                <w:szCs w:val="20"/>
              </w:rPr>
              <w:t>.</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D72403"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Правила наложения шин.</w:t>
            </w:r>
          </w:p>
          <w:p w:rsidR="006E74A6" w:rsidRPr="003A64D6" w:rsidRDefault="006E74A6" w:rsidP="003A64D6">
            <w:pPr>
              <w:jc w:val="both"/>
              <w:rPr>
                <w:rFonts w:ascii="Times New Roman" w:eastAsia="Times New Roman" w:hAnsi="Times New Roman" w:cs="Times New Roman"/>
                <w:sz w:val="20"/>
                <w:szCs w:val="20"/>
              </w:rPr>
            </w:pPr>
          </w:p>
        </w:tc>
        <w:tc>
          <w:tcPr>
            <w:tcW w:w="1749" w:type="dxa"/>
            <w:vAlign w:val="center"/>
          </w:tcPr>
          <w:p w:rsidR="006E74A6" w:rsidRPr="003A64D6" w:rsidRDefault="00D72403" w:rsidP="003A64D6">
            <w:pPr>
              <w:jc w:val="cente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Практическая работа.</w:t>
            </w:r>
          </w:p>
        </w:tc>
      </w:tr>
      <w:tr w:rsidR="006E74A6" w:rsidRPr="003A64D6" w:rsidTr="009612C5">
        <w:trPr>
          <w:jc w:val="center"/>
        </w:trPr>
        <w:tc>
          <w:tcPr>
            <w:tcW w:w="1313" w:type="dxa"/>
          </w:tcPr>
          <w:p w:rsidR="006E74A6" w:rsidRPr="003A64D6" w:rsidRDefault="006E74A6"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w:t>
            </w:r>
            <w:r w:rsidR="00D72403" w:rsidRPr="003A64D6">
              <w:rPr>
                <w:rFonts w:ascii="Times New Roman" w:eastAsia="Times New Roman" w:hAnsi="Times New Roman" w:cs="Times New Roman"/>
                <w:sz w:val="20"/>
                <w:szCs w:val="20"/>
              </w:rPr>
              <w:t>6</w:t>
            </w:r>
            <w:r w:rsidRPr="003A64D6">
              <w:rPr>
                <w:rFonts w:ascii="Times New Roman" w:eastAsia="Times New Roman" w:hAnsi="Times New Roman" w:cs="Times New Roman"/>
                <w:sz w:val="20"/>
                <w:szCs w:val="20"/>
              </w:rPr>
              <w:t>.</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510626" w:rsidRPr="003A64D6" w:rsidRDefault="00510626"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Ожог</w:t>
            </w:r>
            <w:r w:rsidR="00D72403" w:rsidRPr="003A64D6">
              <w:rPr>
                <w:rFonts w:ascii="Times New Roman" w:hAnsi="Times New Roman" w:cs="Times New Roman"/>
                <w:sz w:val="20"/>
                <w:szCs w:val="20"/>
              </w:rPr>
              <w:t>и.</w:t>
            </w:r>
          </w:p>
          <w:p w:rsidR="006E74A6" w:rsidRPr="003A64D6" w:rsidRDefault="006E74A6" w:rsidP="003A64D6">
            <w:pPr>
              <w:rPr>
                <w:rFonts w:ascii="Times New Roman" w:eastAsia="Times New Roman" w:hAnsi="Times New Roman" w:cs="Times New Roman"/>
                <w:sz w:val="20"/>
                <w:szCs w:val="20"/>
              </w:rPr>
            </w:pPr>
          </w:p>
          <w:p w:rsidR="006E74A6" w:rsidRPr="003A64D6" w:rsidRDefault="006E74A6" w:rsidP="003A64D6">
            <w:pPr>
              <w:rPr>
                <w:rFonts w:ascii="Times New Roman" w:eastAsia="Times New Roman" w:hAnsi="Times New Roman" w:cs="Times New Roman"/>
                <w:sz w:val="20"/>
                <w:szCs w:val="20"/>
              </w:rPr>
            </w:pP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17</w:t>
            </w:r>
            <w:r w:rsidR="006E74A6" w:rsidRPr="003A64D6">
              <w:rPr>
                <w:rFonts w:ascii="Times New Roman" w:eastAsia="Times New Roman" w:hAnsi="Times New Roman" w:cs="Times New Roman"/>
                <w:sz w:val="20"/>
                <w:szCs w:val="20"/>
              </w:rPr>
              <w:t>.</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D72403" w:rsidRPr="003A64D6" w:rsidRDefault="00510626" w:rsidP="003A64D6">
            <w:pPr>
              <w:jc w:val="both"/>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w:t>
            </w:r>
            <w:r w:rsidR="00D72403" w:rsidRPr="003A64D6">
              <w:rPr>
                <w:rFonts w:ascii="Times New Roman" w:hAnsi="Times New Roman" w:cs="Times New Roman"/>
                <w:sz w:val="20"/>
                <w:szCs w:val="20"/>
              </w:rPr>
              <w:t>Ожог 2 степени левой голени и стопы. Электрический ожог правой стопы 4 степени. Ожог 1-2 степени тыльной поверхности правой кисти.</w:t>
            </w:r>
          </w:p>
          <w:p w:rsidR="00510626" w:rsidRPr="003A64D6" w:rsidRDefault="00510626" w:rsidP="003A64D6">
            <w:pPr>
              <w:rPr>
                <w:rFonts w:ascii="Times New Roman" w:hAnsi="Times New Roman" w:cs="Times New Roman"/>
                <w:sz w:val="20"/>
                <w:szCs w:val="20"/>
              </w:rPr>
            </w:pPr>
          </w:p>
          <w:p w:rsidR="006E74A6" w:rsidRPr="003A64D6" w:rsidRDefault="006E74A6" w:rsidP="003A64D6">
            <w:pPr>
              <w:rPr>
                <w:rFonts w:ascii="Times New Roman" w:eastAsia="Times New Roman" w:hAnsi="Times New Roman" w:cs="Times New Roman"/>
                <w:sz w:val="20"/>
                <w:szCs w:val="20"/>
              </w:rPr>
            </w:pPr>
          </w:p>
        </w:tc>
        <w:tc>
          <w:tcPr>
            <w:tcW w:w="1749" w:type="dxa"/>
            <w:vAlign w:val="center"/>
          </w:tcPr>
          <w:p w:rsidR="006E74A6" w:rsidRPr="003A64D6" w:rsidRDefault="006E74A6" w:rsidP="003A64D6">
            <w:pPr>
              <w:jc w:val="center"/>
              <w:rPr>
                <w:rFonts w:ascii="Times New Roman" w:eastAsia="Times New Roman" w:hAnsi="Times New Roman" w:cs="Times New Roman"/>
                <w:sz w:val="20"/>
                <w:szCs w:val="20"/>
              </w:rPr>
            </w:pPr>
          </w:p>
        </w:tc>
      </w:tr>
      <w:tr w:rsidR="006E74A6" w:rsidRPr="003A64D6" w:rsidTr="009612C5">
        <w:trPr>
          <w:jc w:val="center"/>
        </w:trPr>
        <w:tc>
          <w:tcPr>
            <w:tcW w:w="1313" w:type="dxa"/>
          </w:tcPr>
          <w:p w:rsidR="006E74A6" w:rsidRPr="003A64D6" w:rsidRDefault="006E74A6" w:rsidP="003A64D6">
            <w:pPr>
              <w:jc w:val="center"/>
              <w:rPr>
                <w:rFonts w:ascii="Times New Roman" w:eastAsia="Times New Roman" w:hAnsi="Times New Roman" w:cs="Times New Roman"/>
                <w:b/>
                <w:sz w:val="20"/>
                <w:szCs w:val="20"/>
              </w:rPr>
            </w:pPr>
          </w:p>
        </w:tc>
        <w:tc>
          <w:tcPr>
            <w:tcW w:w="8987" w:type="dxa"/>
            <w:gridSpan w:val="3"/>
          </w:tcPr>
          <w:p w:rsidR="006E74A6" w:rsidRPr="003A64D6" w:rsidRDefault="00D72403" w:rsidP="003A64D6">
            <w:pPr>
              <w:rPr>
                <w:rFonts w:ascii="Times New Roman" w:eastAsia="Times New Roman" w:hAnsi="Times New Roman" w:cs="Times New Roman"/>
                <w:b/>
                <w:sz w:val="20"/>
                <w:szCs w:val="20"/>
              </w:rPr>
            </w:pPr>
            <w:r w:rsidRPr="003A64D6">
              <w:rPr>
                <w:rFonts w:ascii="Times New Roman" w:hAnsi="Times New Roman" w:cs="Times New Roman"/>
                <w:b/>
                <w:sz w:val="20"/>
                <w:szCs w:val="20"/>
              </w:rPr>
              <w:t>Раздел 3. Уход за больными на дому (7 часов).</w:t>
            </w:r>
          </w:p>
        </w:tc>
      </w:tr>
      <w:tr w:rsidR="006E74A6" w:rsidRPr="003A64D6" w:rsidTr="009612C5">
        <w:trPr>
          <w:jc w:val="center"/>
        </w:trPr>
        <w:tc>
          <w:tcPr>
            <w:tcW w:w="1313" w:type="dxa"/>
          </w:tcPr>
          <w:p w:rsidR="006E74A6" w:rsidRPr="003A64D6" w:rsidRDefault="00D72403"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18.</w:t>
            </w:r>
          </w:p>
        </w:tc>
        <w:tc>
          <w:tcPr>
            <w:tcW w:w="283" w:type="dxa"/>
          </w:tcPr>
          <w:p w:rsidR="006E74A6" w:rsidRPr="003A64D6" w:rsidRDefault="006E74A6" w:rsidP="003A64D6">
            <w:pPr>
              <w:rPr>
                <w:rFonts w:ascii="Times New Roman" w:eastAsia="Times New Roman" w:hAnsi="Times New Roman" w:cs="Times New Roman"/>
                <w:sz w:val="20"/>
                <w:szCs w:val="20"/>
              </w:rPr>
            </w:pPr>
          </w:p>
        </w:tc>
        <w:tc>
          <w:tcPr>
            <w:tcW w:w="6955" w:type="dxa"/>
          </w:tcPr>
          <w:p w:rsidR="006E74A6"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Наблюдение за дыханием, пульсом. </w:t>
            </w:r>
          </w:p>
        </w:tc>
        <w:tc>
          <w:tcPr>
            <w:tcW w:w="1749" w:type="dxa"/>
            <w:vAlign w:val="center"/>
          </w:tcPr>
          <w:p w:rsidR="006E74A6"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Измерение пульса и артериального давления.</w:t>
            </w:r>
          </w:p>
        </w:tc>
      </w:tr>
      <w:tr w:rsidR="008B6EED" w:rsidRPr="003A64D6" w:rsidTr="009612C5">
        <w:trPr>
          <w:jc w:val="center"/>
        </w:trPr>
        <w:tc>
          <w:tcPr>
            <w:tcW w:w="1313"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19.</w:t>
            </w:r>
          </w:p>
        </w:tc>
        <w:tc>
          <w:tcPr>
            <w:tcW w:w="283" w:type="dxa"/>
          </w:tcPr>
          <w:p w:rsidR="008B6EED" w:rsidRPr="003A64D6" w:rsidRDefault="008B6EED" w:rsidP="003A64D6">
            <w:pPr>
              <w:rPr>
                <w:rFonts w:ascii="Times New Roman" w:eastAsia="Times New Roman" w:hAnsi="Times New Roman" w:cs="Times New Roman"/>
                <w:sz w:val="20"/>
                <w:szCs w:val="20"/>
              </w:rPr>
            </w:pPr>
          </w:p>
        </w:tc>
        <w:tc>
          <w:tcPr>
            <w:tcW w:w="6955"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Постановка согревающих компрессов.</w:t>
            </w:r>
          </w:p>
        </w:tc>
        <w:tc>
          <w:tcPr>
            <w:tcW w:w="1749" w:type="dxa"/>
            <w:vAlign w:val="center"/>
          </w:tcPr>
          <w:p w:rsidR="008B6EED" w:rsidRPr="003A64D6" w:rsidRDefault="00F470BF"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Постановка согревающих компрессов,</w:t>
            </w:r>
          </w:p>
        </w:tc>
      </w:tr>
      <w:tr w:rsidR="008B6EED" w:rsidRPr="003A64D6" w:rsidTr="009612C5">
        <w:trPr>
          <w:jc w:val="center"/>
        </w:trPr>
        <w:tc>
          <w:tcPr>
            <w:tcW w:w="1313"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20.</w:t>
            </w:r>
          </w:p>
        </w:tc>
        <w:tc>
          <w:tcPr>
            <w:tcW w:w="283" w:type="dxa"/>
          </w:tcPr>
          <w:p w:rsidR="008B6EED" w:rsidRPr="003A64D6" w:rsidRDefault="008B6EED" w:rsidP="003A64D6">
            <w:pPr>
              <w:rPr>
                <w:rFonts w:ascii="Times New Roman" w:eastAsia="Times New Roman" w:hAnsi="Times New Roman" w:cs="Times New Roman"/>
                <w:sz w:val="20"/>
                <w:szCs w:val="20"/>
              </w:rPr>
            </w:pPr>
          </w:p>
        </w:tc>
        <w:tc>
          <w:tcPr>
            <w:tcW w:w="6955"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Уход за инфекционными больными.</w:t>
            </w:r>
          </w:p>
        </w:tc>
        <w:tc>
          <w:tcPr>
            <w:tcW w:w="1749" w:type="dxa"/>
            <w:vAlign w:val="center"/>
          </w:tcPr>
          <w:p w:rsidR="008B6EED"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Умение накормить и напоить больного.</w:t>
            </w:r>
          </w:p>
        </w:tc>
      </w:tr>
      <w:tr w:rsidR="008B6EED" w:rsidRPr="003A64D6" w:rsidTr="009612C5">
        <w:trPr>
          <w:jc w:val="center"/>
        </w:trPr>
        <w:tc>
          <w:tcPr>
            <w:tcW w:w="1313"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21.</w:t>
            </w:r>
          </w:p>
        </w:tc>
        <w:tc>
          <w:tcPr>
            <w:tcW w:w="283" w:type="dxa"/>
          </w:tcPr>
          <w:p w:rsidR="008B6EED" w:rsidRPr="003A64D6" w:rsidRDefault="008B6EED" w:rsidP="003A64D6">
            <w:pPr>
              <w:rPr>
                <w:rFonts w:ascii="Times New Roman" w:eastAsia="Times New Roman" w:hAnsi="Times New Roman" w:cs="Times New Roman"/>
                <w:sz w:val="20"/>
                <w:szCs w:val="20"/>
              </w:rPr>
            </w:pPr>
          </w:p>
        </w:tc>
        <w:tc>
          <w:tcPr>
            <w:tcW w:w="6955"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Уход за кожей. Постановка горчичников, банок.</w:t>
            </w:r>
          </w:p>
        </w:tc>
        <w:tc>
          <w:tcPr>
            <w:tcW w:w="1749" w:type="dxa"/>
            <w:vAlign w:val="center"/>
          </w:tcPr>
          <w:p w:rsidR="008B6EED" w:rsidRPr="003A64D6" w:rsidRDefault="00F470BF"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Постановка </w:t>
            </w:r>
            <w:proofErr w:type="gramStart"/>
            <w:r w:rsidRPr="003A64D6">
              <w:rPr>
                <w:rFonts w:ascii="Times New Roman" w:hAnsi="Times New Roman" w:cs="Times New Roman"/>
                <w:sz w:val="20"/>
                <w:szCs w:val="20"/>
              </w:rPr>
              <w:t>согревающих ,</w:t>
            </w:r>
            <w:proofErr w:type="gramEnd"/>
            <w:r w:rsidRPr="003A64D6">
              <w:rPr>
                <w:rFonts w:ascii="Times New Roman" w:hAnsi="Times New Roman" w:cs="Times New Roman"/>
                <w:sz w:val="20"/>
                <w:szCs w:val="20"/>
              </w:rPr>
              <w:t xml:space="preserve"> грелок.</w:t>
            </w:r>
          </w:p>
        </w:tc>
      </w:tr>
      <w:tr w:rsidR="008B6EED" w:rsidRPr="003A64D6" w:rsidTr="009612C5">
        <w:trPr>
          <w:jc w:val="center"/>
        </w:trPr>
        <w:tc>
          <w:tcPr>
            <w:tcW w:w="1313"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22.</w:t>
            </w:r>
          </w:p>
        </w:tc>
        <w:tc>
          <w:tcPr>
            <w:tcW w:w="283" w:type="dxa"/>
          </w:tcPr>
          <w:p w:rsidR="008B6EED" w:rsidRPr="003A64D6" w:rsidRDefault="008B6EED" w:rsidP="003A64D6">
            <w:pPr>
              <w:rPr>
                <w:rFonts w:ascii="Times New Roman" w:eastAsia="Times New Roman" w:hAnsi="Times New Roman" w:cs="Times New Roman"/>
                <w:sz w:val="20"/>
                <w:szCs w:val="20"/>
              </w:rPr>
            </w:pPr>
          </w:p>
        </w:tc>
        <w:tc>
          <w:tcPr>
            <w:tcW w:w="6955"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Ингаляции. Смена постельного белья.</w:t>
            </w:r>
          </w:p>
        </w:tc>
        <w:tc>
          <w:tcPr>
            <w:tcW w:w="1749" w:type="dxa"/>
            <w:vAlign w:val="center"/>
          </w:tcPr>
          <w:p w:rsidR="008B6EED" w:rsidRPr="003A64D6" w:rsidRDefault="00F470BF"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Смена постельного и нательного белья.</w:t>
            </w:r>
          </w:p>
        </w:tc>
      </w:tr>
      <w:tr w:rsidR="008B6EED" w:rsidRPr="003A64D6" w:rsidTr="009612C5">
        <w:trPr>
          <w:jc w:val="center"/>
        </w:trPr>
        <w:tc>
          <w:tcPr>
            <w:tcW w:w="1313"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23.</w:t>
            </w:r>
          </w:p>
        </w:tc>
        <w:tc>
          <w:tcPr>
            <w:tcW w:w="283" w:type="dxa"/>
          </w:tcPr>
          <w:p w:rsidR="008B6EED" w:rsidRPr="003A64D6" w:rsidRDefault="008B6EED" w:rsidP="003A64D6">
            <w:pPr>
              <w:rPr>
                <w:rFonts w:ascii="Times New Roman" w:eastAsia="Times New Roman" w:hAnsi="Times New Roman" w:cs="Times New Roman"/>
                <w:sz w:val="20"/>
                <w:szCs w:val="20"/>
              </w:rPr>
            </w:pPr>
          </w:p>
        </w:tc>
        <w:tc>
          <w:tcPr>
            <w:tcW w:w="6955"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Уход за лихорадящими больными.</w:t>
            </w:r>
          </w:p>
        </w:tc>
        <w:tc>
          <w:tcPr>
            <w:tcW w:w="1749" w:type="dxa"/>
            <w:vAlign w:val="center"/>
          </w:tcPr>
          <w:p w:rsidR="008B6EED" w:rsidRPr="003A64D6" w:rsidRDefault="00F470BF"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измерение температуры тела.</w:t>
            </w:r>
          </w:p>
        </w:tc>
      </w:tr>
      <w:tr w:rsidR="008B6EED" w:rsidRPr="003A64D6" w:rsidTr="009612C5">
        <w:trPr>
          <w:jc w:val="center"/>
        </w:trPr>
        <w:tc>
          <w:tcPr>
            <w:tcW w:w="1313"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24.</w:t>
            </w:r>
          </w:p>
        </w:tc>
        <w:tc>
          <w:tcPr>
            <w:tcW w:w="283" w:type="dxa"/>
          </w:tcPr>
          <w:p w:rsidR="008B6EED" w:rsidRPr="003A64D6" w:rsidRDefault="008B6EED" w:rsidP="003A64D6">
            <w:pPr>
              <w:rPr>
                <w:rFonts w:ascii="Times New Roman" w:eastAsia="Times New Roman" w:hAnsi="Times New Roman" w:cs="Times New Roman"/>
                <w:sz w:val="20"/>
                <w:szCs w:val="20"/>
              </w:rPr>
            </w:pPr>
          </w:p>
        </w:tc>
        <w:tc>
          <w:tcPr>
            <w:tcW w:w="6955" w:type="dxa"/>
          </w:tcPr>
          <w:p w:rsidR="008B6EED" w:rsidRPr="003A64D6" w:rsidRDefault="00F470BF"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Наблюдение за дыханием.</w:t>
            </w:r>
          </w:p>
        </w:tc>
        <w:tc>
          <w:tcPr>
            <w:tcW w:w="1749" w:type="dxa"/>
            <w:vAlign w:val="center"/>
          </w:tcPr>
          <w:p w:rsidR="008B6EED" w:rsidRPr="003A64D6" w:rsidRDefault="00F470BF"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Оказание помощи при икоте.</w:t>
            </w:r>
          </w:p>
        </w:tc>
      </w:tr>
      <w:tr w:rsidR="008B6EED" w:rsidRPr="003A64D6" w:rsidTr="009612C5">
        <w:trPr>
          <w:jc w:val="center"/>
        </w:trPr>
        <w:tc>
          <w:tcPr>
            <w:tcW w:w="1313" w:type="dxa"/>
          </w:tcPr>
          <w:p w:rsidR="008B6EED" w:rsidRPr="003A64D6" w:rsidRDefault="008B6EED" w:rsidP="003A64D6">
            <w:pPr>
              <w:rPr>
                <w:rFonts w:ascii="Times New Roman" w:eastAsia="Times New Roman" w:hAnsi="Times New Roman" w:cs="Times New Roman"/>
                <w:sz w:val="20"/>
                <w:szCs w:val="20"/>
              </w:rPr>
            </w:pPr>
          </w:p>
        </w:tc>
        <w:tc>
          <w:tcPr>
            <w:tcW w:w="283" w:type="dxa"/>
          </w:tcPr>
          <w:p w:rsidR="008B6EED" w:rsidRPr="003A64D6" w:rsidRDefault="008B6EED" w:rsidP="003A64D6">
            <w:pPr>
              <w:rPr>
                <w:rFonts w:ascii="Times New Roman" w:eastAsia="Times New Roman" w:hAnsi="Times New Roman" w:cs="Times New Roman"/>
                <w:sz w:val="20"/>
                <w:szCs w:val="20"/>
              </w:rPr>
            </w:pPr>
          </w:p>
        </w:tc>
        <w:tc>
          <w:tcPr>
            <w:tcW w:w="6955" w:type="dxa"/>
          </w:tcPr>
          <w:p w:rsidR="008B6EED" w:rsidRPr="003A64D6" w:rsidRDefault="008B6EED" w:rsidP="003A64D6">
            <w:pPr>
              <w:rPr>
                <w:rFonts w:ascii="Times New Roman" w:eastAsia="Times New Roman" w:hAnsi="Times New Roman" w:cs="Times New Roman"/>
                <w:sz w:val="20"/>
                <w:szCs w:val="20"/>
              </w:rPr>
            </w:pPr>
            <w:r w:rsidRPr="003A64D6">
              <w:rPr>
                <w:rFonts w:ascii="Times New Roman" w:hAnsi="Times New Roman" w:cs="Times New Roman"/>
                <w:sz w:val="20"/>
                <w:szCs w:val="20"/>
              </w:rPr>
              <w:t xml:space="preserve"> </w:t>
            </w:r>
            <w:r w:rsidR="00F470BF" w:rsidRPr="003A64D6">
              <w:rPr>
                <w:rFonts w:ascii="Times New Roman" w:hAnsi="Times New Roman" w:cs="Times New Roman"/>
                <w:b/>
                <w:sz w:val="20"/>
                <w:szCs w:val="20"/>
              </w:rPr>
              <w:t>Раздел 4. Личная и общественная гигиена (5 часов).</w:t>
            </w:r>
          </w:p>
        </w:tc>
        <w:tc>
          <w:tcPr>
            <w:tcW w:w="1749" w:type="dxa"/>
            <w:vAlign w:val="center"/>
          </w:tcPr>
          <w:p w:rsidR="008B6EED" w:rsidRPr="003A64D6" w:rsidRDefault="008B6EED" w:rsidP="003A64D6">
            <w:pPr>
              <w:rPr>
                <w:rFonts w:ascii="Times New Roman" w:eastAsia="Times New Roman" w:hAnsi="Times New Roman" w:cs="Times New Roman"/>
                <w:sz w:val="20"/>
                <w:szCs w:val="20"/>
              </w:rPr>
            </w:pPr>
          </w:p>
        </w:tc>
      </w:tr>
      <w:tr w:rsidR="00F470BF" w:rsidRPr="003A64D6" w:rsidTr="009612C5">
        <w:trPr>
          <w:jc w:val="center"/>
        </w:trPr>
        <w:tc>
          <w:tcPr>
            <w:tcW w:w="1313" w:type="dxa"/>
          </w:tcPr>
          <w:p w:rsidR="00F470BF" w:rsidRPr="003A64D6" w:rsidRDefault="00F470BF"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25.</w:t>
            </w:r>
          </w:p>
        </w:tc>
        <w:tc>
          <w:tcPr>
            <w:tcW w:w="283" w:type="dxa"/>
          </w:tcPr>
          <w:p w:rsidR="00F470BF" w:rsidRPr="003A64D6" w:rsidRDefault="00F470BF" w:rsidP="003A64D6">
            <w:pPr>
              <w:rPr>
                <w:rFonts w:ascii="Times New Roman" w:eastAsia="Times New Roman" w:hAnsi="Times New Roman" w:cs="Times New Roman"/>
                <w:sz w:val="20"/>
                <w:szCs w:val="20"/>
              </w:rPr>
            </w:pPr>
          </w:p>
        </w:tc>
        <w:tc>
          <w:tcPr>
            <w:tcW w:w="6955" w:type="dxa"/>
          </w:tcPr>
          <w:p w:rsidR="00F470BF" w:rsidRPr="003A64D6" w:rsidRDefault="00F470BF" w:rsidP="003A64D6">
            <w:pPr>
              <w:rPr>
                <w:rFonts w:ascii="Times New Roman" w:hAnsi="Times New Roman" w:cs="Times New Roman"/>
                <w:sz w:val="20"/>
                <w:szCs w:val="20"/>
              </w:rPr>
            </w:pPr>
            <w:r w:rsidRPr="003A64D6">
              <w:rPr>
                <w:rFonts w:ascii="Times New Roman" w:hAnsi="Times New Roman" w:cs="Times New Roman"/>
                <w:sz w:val="20"/>
                <w:szCs w:val="20"/>
              </w:rPr>
              <w:t>Ги</w:t>
            </w:r>
            <w:r w:rsidR="00723458" w:rsidRPr="003A64D6">
              <w:rPr>
                <w:rFonts w:ascii="Times New Roman" w:hAnsi="Times New Roman" w:cs="Times New Roman"/>
                <w:sz w:val="20"/>
                <w:szCs w:val="20"/>
              </w:rPr>
              <w:t>гиена, основные понятия. Гигиена одежды и обуви.</w:t>
            </w:r>
          </w:p>
        </w:tc>
        <w:tc>
          <w:tcPr>
            <w:tcW w:w="1749" w:type="dxa"/>
            <w:vAlign w:val="center"/>
          </w:tcPr>
          <w:p w:rsidR="00F470BF" w:rsidRPr="003A64D6" w:rsidRDefault="00F470BF" w:rsidP="003A64D6">
            <w:pPr>
              <w:rPr>
                <w:rFonts w:ascii="Times New Roman" w:eastAsia="Times New Roman" w:hAnsi="Times New Roman" w:cs="Times New Roman"/>
                <w:sz w:val="20"/>
                <w:szCs w:val="20"/>
              </w:rPr>
            </w:pPr>
          </w:p>
        </w:tc>
      </w:tr>
      <w:tr w:rsidR="00F470BF" w:rsidRPr="003A64D6" w:rsidTr="009612C5">
        <w:trPr>
          <w:jc w:val="center"/>
        </w:trPr>
        <w:tc>
          <w:tcPr>
            <w:tcW w:w="1313" w:type="dxa"/>
          </w:tcPr>
          <w:p w:rsidR="00F470BF" w:rsidRPr="003A64D6" w:rsidRDefault="00F470BF"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lastRenderedPageBreak/>
              <w:t>26.</w:t>
            </w:r>
          </w:p>
        </w:tc>
        <w:tc>
          <w:tcPr>
            <w:tcW w:w="283" w:type="dxa"/>
          </w:tcPr>
          <w:p w:rsidR="00F470BF" w:rsidRPr="003A64D6" w:rsidRDefault="00F470BF" w:rsidP="003A64D6">
            <w:pPr>
              <w:rPr>
                <w:rFonts w:ascii="Times New Roman" w:eastAsia="Times New Roman" w:hAnsi="Times New Roman" w:cs="Times New Roman"/>
                <w:sz w:val="20"/>
                <w:szCs w:val="20"/>
              </w:rPr>
            </w:pPr>
          </w:p>
        </w:tc>
        <w:tc>
          <w:tcPr>
            <w:tcW w:w="6955" w:type="dxa"/>
          </w:tcPr>
          <w:p w:rsidR="00F470BF" w:rsidRPr="003A64D6" w:rsidRDefault="00723458" w:rsidP="003A64D6">
            <w:pPr>
              <w:rPr>
                <w:rFonts w:ascii="Times New Roman" w:hAnsi="Times New Roman" w:cs="Times New Roman"/>
                <w:sz w:val="20"/>
                <w:szCs w:val="20"/>
              </w:rPr>
            </w:pPr>
            <w:r w:rsidRPr="003A64D6">
              <w:rPr>
                <w:rFonts w:ascii="Times New Roman" w:hAnsi="Times New Roman" w:cs="Times New Roman"/>
                <w:sz w:val="20"/>
                <w:szCs w:val="20"/>
              </w:rPr>
              <w:t xml:space="preserve">  Сбалансированное питание. Витамины. Гигиена зубов.</w:t>
            </w:r>
          </w:p>
        </w:tc>
        <w:tc>
          <w:tcPr>
            <w:tcW w:w="1749" w:type="dxa"/>
            <w:vAlign w:val="center"/>
          </w:tcPr>
          <w:p w:rsidR="00723458" w:rsidRPr="003A64D6" w:rsidRDefault="00723458" w:rsidP="003A64D6">
            <w:pPr>
              <w:rPr>
                <w:rFonts w:ascii="Times New Roman" w:hAnsi="Times New Roman" w:cs="Times New Roman"/>
                <w:sz w:val="20"/>
                <w:szCs w:val="20"/>
              </w:rPr>
            </w:pPr>
            <w:r w:rsidRPr="003A64D6">
              <w:rPr>
                <w:rFonts w:ascii="Times New Roman" w:hAnsi="Times New Roman" w:cs="Times New Roman"/>
                <w:sz w:val="20"/>
                <w:szCs w:val="20"/>
              </w:rPr>
              <w:t>. Практическое занятие: «Понятие о лечебном питании</w:t>
            </w:r>
          </w:p>
          <w:p w:rsidR="00F470BF" w:rsidRPr="003A64D6" w:rsidRDefault="00F470BF" w:rsidP="003A64D6">
            <w:pPr>
              <w:rPr>
                <w:rFonts w:ascii="Times New Roman" w:eastAsia="Times New Roman" w:hAnsi="Times New Roman" w:cs="Times New Roman"/>
                <w:sz w:val="20"/>
                <w:szCs w:val="20"/>
              </w:rPr>
            </w:pPr>
          </w:p>
        </w:tc>
      </w:tr>
      <w:tr w:rsidR="00F470BF" w:rsidRPr="003A64D6" w:rsidTr="009612C5">
        <w:trPr>
          <w:jc w:val="center"/>
        </w:trPr>
        <w:tc>
          <w:tcPr>
            <w:tcW w:w="1313" w:type="dxa"/>
          </w:tcPr>
          <w:p w:rsidR="00F470BF" w:rsidRPr="003A64D6" w:rsidRDefault="00F470BF"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27.</w:t>
            </w:r>
          </w:p>
        </w:tc>
        <w:tc>
          <w:tcPr>
            <w:tcW w:w="283" w:type="dxa"/>
          </w:tcPr>
          <w:p w:rsidR="00F470BF" w:rsidRPr="003A64D6" w:rsidRDefault="00F470BF" w:rsidP="003A64D6">
            <w:pPr>
              <w:rPr>
                <w:rFonts w:ascii="Times New Roman" w:eastAsia="Times New Roman" w:hAnsi="Times New Roman" w:cs="Times New Roman"/>
                <w:sz w:val="20"/>
                <w:szCs w:val="20"/>
              </w:rPr>
            </w:pPr>
          </w:p>
        </w:tc>
        <w:tc>
          <w:tcPr>
            <w:tcW w:w="6955" w:type="dxa"/>
          </w:tcPr>
          <w:p w:rsidR="00F470BF" w:rsidRPr="003A64D6" w:rsidRDefault="00723458" w:rsidP="003A64D6">
            <w:pPr>
              <w:rPr>
                <w:rFonts w:ascii="Times New Roman" w:hAnsi="Times New Roman" w:cs="Times New Roman"/>
                <w:sz w:val="20"/>
                <w:szCs w:val="20"/>
              </w:rPr>
            </w:pPr>
            <w:r w:rsidRPr="003A64D6">
              <w:rPr>
                <w:rFonts w:ascii="Times New Roman" w:hAnsi="Times New Roman" w:cs="Times New Roman"/>
                <w:sz w:val="20"/>
                <w:szCs w:val="20"/>
              </w:rPr>
              <w:t xml:space="preserve">Вредные привычки и их влияние на организм. </w:t>
            </w:r>
          </w:p>
        </w:tc>
        <w:tc>
          <w:tcPr>
            <w:tcW w:w="1749" w:type="dxa"/>
            <w:vAlign w:val="center"/>
          </w:tcPr>
          <w:p w:rsidR="00F470BF" w:rsidRPr="003A64D6" w:rsidRDefault="00F470BF" w:rsidP="003A64D6">
            <w:pPr>
              <w:rPr>
                <w:rFonts w:ascii="Times New Roman" w:eastAsia="Times New Roman" w:hAnsi="Times New Roman" w:cs="Times New Roman"/>
                <w:sz w:val="20"/>
                <w:szCs w:val="20"/>
              </w:rPr>
            </w:pPr>
          </w:p>
        </w:tc>
      </w:tr>
      <w:tr w:rsidR="00F470BF" w:rsidRPr="003A64D6" w:rsidTr="009612C5">
        <w:trPr>
          <w:jc w:val="center"/>
        </w:trPr>
        <w:tc>
          <w:tcPr>
            <w:tcW w:w="1313" w:type="dxa"/>
          </w:tcPr>
          <w:p w:rsidR="00F470BF" w:rsidRPr="003A64D6" w:rsidRDefault="00F470BF"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28.</w:t>
            </w:r>
          </w:p>
        </w:tc>
        <w:tc>
          <w:tcPr>
            <w:tcW w:w="283" w:type="dxa"/>
          </w:tcPr>
          <w:p w:rsidR="00F470BF" w:rsidRPr="003A64D6" w:rsidRDefault="00F470BF" w:rsidP="003A64D6">
            <w:pPr>
              <w:rPr>
                <w:rFonts w:ascii="Times New Roman" w:eastAsia="Times New Roman" w:hAnsi="Times New Roman" w:cs="Times New Roman"/>
                <w:sz w:val="20"/>
                <w:szCs w:val="20"/>
              </w:rPr>
            </w:pPr>
          </w:p>
        </w:tc>
        <w:tc>
          <w:tcPr>
            <w:tcW w:w="6955" w:type="dxa"/>
          </w:tcPr>
          <w:p w:rsidR="00F470BF" w:rsidRPr="003A64D6" w:rsidRDefault="00723458" w:rsidP="003A64D6">
            <w:pPr>
              <w:rPr>
                <w:rFonts w:ascii="Times New Roman" w:hAnsi="Times New Roman" w:cs="Times New Roman"/>
                <w:sz w:val="20"/>
                <w:szCs w:val="20"/>
              </w:rPr>
            </w:pPr>
            <w:r w:rsidRPr="003A64D6">
              <w:rPr>
                <w:rFonts w:ascii="Times New Roman" w:hAnsi="Times New Roman" w:cs="Times New Roman"/>
                <w:sz w:val="20"/>
                <w:szCs w:val="20"/>
              </w:rPr>
              <w:t xml:space="preserve"> Режим дня.</w:t>
            </w:r>
          </w:p>
        </w:tc>
        <w:tc>
          <w:tcPr>
            <w:tcW w:w="1749" w:type="dxa"/>
            <w:vAlign w:val="center"/>
          </w:tcPr>
          <w:p w:rsidR="00F470BF" w:rsidRPr="003A64D6" w:rsidRDefault="00F470BF" w:rsidP="003A64D6">
            <w:pPr>
              <w:rPr>
                <w:rFonts w:ascii="Times New Roman" w:eastAsia="Times New Roman" w:hAnsi="Times New Roman" w:cs="Times New Roman"/>
                <w:sz w:val="20"/>
                <w:szCs w:val="20"/>
              </w:rPr>
            </w:pPr>
          </w:p>
        </w:tc>
      </w:tr>
      <w:tr w:rsidR="00F470BF" w:rsidRPr="003A64D6" w:rsidTr="009612C5">
        <w:trPr>
          <w:jc w:val="center"/>
        </w:trPr>
        <w:tc>
          <w:tcPr>
            <w:tcW w:w="1313" w:type="dxa"/>
          </w:tcPr>
          <w:p w:rsidR="00F470BF" w:rsidRPr="003A64D6" w:rsidRDefault="00F470BF"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29.</w:t>
            </w:r>
          </w:p>
        </w:tc>
        <w:tc>
          <w:tcPr>
            <w:tcW w:w="283" w:type="dxa"/>
          </w:tcPr>
          <w:p w:rsidR="00F470BF" w:rsidRPr="003A64D6" w:rsidRDefault="00F470BF" w:rsidP="003A64D6">
            <w:pPr>
              <w:rPr>
                <w:rFonts w:ascii="Times New Roman" w:eastAsia="Times New Roman" w:hAnsi="Times New Roman" w:cs="Times New Roman"/>
                <w:sz w:val="20"/>
                <w:szCs w:val="20"/>
              </w:rPr>
            </w:pPr>
          </w:p>
        </w:tc>
        <w:tc>
          <w:tcPr>
            <w:tcW w:w="6955" w:type="dxa"/>
          </w:tcPr>
          <w:p w:rsidR="00F470BF" w:rsidRPr="003A64D6" w:rsidRDefault="00723458" w:rsidP="003A64D6">
            <w:pPr>
              <w:rPr>
                <w:rFonts w:ascii="Times New Roman" w:hAnsi="Times New Roman" w:cs="Times New Roman"/>
                <w:sz w:val="20"/>
                <w:szCs w:val="20"/>
              </w:rPr>
            </w:pPr>
            <w:r w:rsidRPr="003A64D6">
              <w:rPr>
                <w:rFonts w:ascii="Times New Roman" w:hAnsi="Times New Roman" w:cs="Times New Roman"/>
                <w:sz w:val="20"/>
                <w:szCs w:val="20"/>
              </w:rPr>
              <w:t>Закаливание. Иммунитет. Понятие об инфекционных болезнях.</w:t>
            </w:r>
          </w:p>
        </w:tc>
        <w:tc>
          <w:tcPr>
            <w:tcW w:w="1749" w:type="dxa"/>
            <w:vAlign w:val="center"/>
          </w:tcPr>
          <w:p w:rsidR="00F470BF" w:rsidRPr="003A64D6" w:rsidRDefault="00F470BF" w:rsidP="003A64D6">
            <w:pPr>
              <w:rPr>
                <w:rFonts w:ascii="Times New Roman" w:eastAsia="Times New Roman" w:hAnsi="Times New Roman" w:cs="Times New Roman"/>
                <w:sz w:val="20"/>
                <w:szCs w:val="20"/>
              </w:rPr>
            </w:pPr>
          </w:p>
        </w:tc>
      </w:tr>
      <w:tr w:rsidR="00F470BF" w:rsidRPr="003A64D6" w:rsidTr="009612C5">
        <w:trPr>
          <w:jc w:val="center"/>
        </w:trPr>
        <w:tc>
          <w:tcPr>
            <w:tcW w:w="1313" w:type="dxa"/>
          </w:tcPr>
          <w:p w:rsidR="00F470BF" w:rsidRPr="003A64D6" w:rsidRDefault="00F470BF" w:rsidP="003A64D6">
            <w:pPr>
              <w:rPr>
                <w:rFonts w:ascii="Times New Roman" w:eastAsia="Times New Roman" w:hAnsi="Times New Roman" w:cs="Times New Roman"/>
                <w:sz w:val="20"/>
                <w:szCs w:val="20"/>
              </w:rPr>
            </w:pPr>
          </w:p>
        </w:tc>
        <w:tc>
          <w:tcPr>
            <w:tcW w:w="283" w:type="dxa"/>
          </w:tcPr>
          <w:p w:rsidR="00F470BF" w:rsidRPr="003A64D6" w:rsidRDefault="00F470BF" w:rsidP="003A64D6">
            <w:pPr>
              <w:rPr>
                <w:rFonts w:ascii="Times New Roman" w:eastAsia="Times New Roman" w:hAnsi="Times New Roman" w:cs="Times New Roman"/>
                <w:sz w:val="20"/>
                <w:szCs w:val="20"/>
              </w:rPr>
            </w:pPr>
          </w:p>
        </w:tc>
        <w:tc>
          <w:tcPr>
            <w:tcW w:w="6955" w:type="dxa"/>
          </w:tcPr>
          <w:p w:rsidR="00F470BF" w:rsidRPr="003A64D6" w:rsidRDefault="00723458" w:rsidP="003A64D6">
            <w:pPr>
              <w:rPr>
                <w:rFonts w:ascii="Times New Roman" w:hAnsi="Times New Roman" w:cs="Times New Roman"/>
                <w:sz w:val="20"/>
                <w:szCs w:val="20"/>
              </w:rPr>
            </w:pPr>
            <w:r w:rsidRPr="003A64D6">
              <w:rPr>
                <w:rFonts w:ascii="Times New Roman" w:hAnsi="Times New Roman" w:cs="Times New Roman"/>
                <w:b/>
                <w:sz w:val="20"/>
                <w:szCs w:val="20"/>
              </w:rPr>
              <w:t>Раздел 5. Лекарственные растения (3 часа</w:t>
            </w:r>
            <w:r w:rsidRPr="003A64D6">
              <w:rPr>
                <w:rFonts w:ascii="Times New Roman" w:hAnsi="Times New Roman" w:cs="Times New Roman"/>
                <w:sz w:val="20"/>
                <w:szCs w:val="20"/>
              </w:rPr>
              <w:t>).</w:t>
            </w:r>
          </w:p>
        </w:tc>
        <w:tc>
          <w:tcPr>
            <w:tcW w:w="1749" w:type="dxa"/>
            <w:vAlign w:val="center"/>
          </w:tcPr>
          <w:p w:rsidR="00F470BF" w:rsidRPr="003A64D6" w:rsidRDefault="00F470BF" w:rsidP="003A64D6">
            <w:pPr>
              <w:rPr>
                <w:rFonts w:ascii="Times New Roman" w:eastAsia="Times New Roman" w:hAnsi="Times New Roman" w:cs="Times New Roman"/>
                <w:sz w:val="20"/>
                <w:szCs w:val="20"/>
              </w:rPr>
            </w:pPr>
          </w:p>
        </w:tc>
      </w:tr>
      <w:tr w:rsidR="00723458" w:rsidRPr="003A64D6" w:rsidTr="009612C5">
        <w:trPr>
          <w:jc w:val="center"/>
        </w:trPr>
        <w:tc>
          <w:tcPr>
            <w:tcW w:w="1313" w:type="dxa"/>
          </w:tcPr>
          <w:p w:rsidR="00723458" w:rsidRPr="003A64D6" w:rsidRDefault="007A6C1B" w:rsidP="003A64D6">
            <w:pPr>
              <w:ind w:firstLine="1625"/>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30.</w:t>
            </w:r>
          </w:p>
        </w:tc>
        <w:tc>
          <w:tcPr>
            <w:tcW w:w="283" w:type="dxa"/>
          </w:tcPr>
          <w:p w:rsidR="00723458" w:rsidRPr="003A64D6" w:rsidRDefault="00723458" w:rsidP="003A64D6">
            <w:pPr>
              <w:rPr>
                <w:rFonts w:ascii="Times New Roman" w:eastAsia="Times New Roman" w:hAnsi="Times New Roman" w:cs="Times New Roman"/>
                <w:sz w:val="20"/>
                <w:szCs w:val="20"/>
              </w:rPr>
            </w:pPr>
          </w:p>
        </w:tc>
        <w:tc>
          <w:tcPr>
            <w:tcW w:w="6955" w:type="dxa"/>
          </w:tcPr>
          <w:p w:rsidR="007A6C1B" w:rsidRPr="003A64D6" w:rsidRDefault="007A6C1B" w:rsidP="003A64D6">
            <w:pPr>
              <w:rPr>
                <w:rFonts w:ascii="Times New Roman" w:hAnsi="Times New Roman" w:cs="Times New Roman"/>
                <w:sz w:val="20"/>
                <w:szCs w:val="20"/>
              </w:rPr>
            </w:pPr>
            <w:r w:rsidRPr="003A64D6">
              <w:rPr>
                <w:rFonts w:ascii="Times New Roman" w:hAnsi="Times New Roman" w:cs="Times New Roman"/>
                <w:sz w:val="20"/>
                <w:szCs w:val="20"/>
              </w:rPr>
              <w:t>Растения нашей местности. Подорожник и его лечебные свойства. Черемуха. Пижма. Мать-и-мачеха. Сосна. Брусника. Зверобой. Калина. Береза. Пустырник. Валериана. Земляника. Крапива. Ландыш. Малина. Одуванчик. Черника. Черная смородина. Шиповник. Чистотел. Рябина. Липа. Календула. Ромашка. Понятие о «Красной книге».</w:t>
            </w:r>
          </w:p>
          <w:p w:rsidR="00723458" w:rsidRPr="003A64D6" w:rsidRDefault="00723458" w:rsidP="003A64D6">
            <w:pPr>
              <w:rPr>
                <w:rFonts w:ascii="Times New Roman" w:hAnsi="Times New Roman" w:cs="Times New Roman"/>
                <w:b/>
                <w:sz w:val="20"/>
                <w:szCs w:val="20"/>
              </w:rPr>
            </w:pPr>
          </w:p>
        </w:tc>
        <w:tc>
          <w:tcPr>
            <w:tcW w:w="1749" w:type="dxa"/>
            <w:vAlign w:val="center"/>
          </w:tcPr>
          <w:p w:rsidR="00723458" w:rsidRPr="003A64D6" w:rsidRDefault="00723458" w:rsidP="003A64D6">
            <w:pPr>
              <w:rPr>
                <w:rFonts w:ascii="Times New Roman" w:eastAsia="Times New Roman" w:hAnsi="Times New Roman" w:cs="Times New Roman"/>
                <w:sz w:val="20"/>
                <w:szCs w:val="20"/>
              </w:rPr>
            </w:pPr>
          </w:p>
        </w:tc>
      </w:tr>
      <w:tr w:rsidR="007A6C1B" w:rsidRPr="003A64D6" w:rsidTr="009612C5">
        <w:trPr>
          <w:jc w:val="center"/>
        </w:trPr>
        <w:tc>
          <w:tcPr>
            <w:tcW w:w="1313" w:type="dxa"/>
          </w:tcPr>
          <w:p w:rsidR="007A6C1B" w:rsidRPr="003A64D6" w:rsidRDefault="007A6C1B"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31.</w:t>
            </w:r>
          </w:p>
        </w:tc>
        <w:tc>
          <w:tcPr>
            <w:tcW w:w="283" w:type="dxa"/>
          </w:tcPr>
          <w:p w:rsidR="007A6C1B" w:rsidRPr="003A64D6" w:rsidRDefault="007A6C1B" w:rsidP="003A64D6">
            <w:pPr>
              <w:rPr>
                <w:rFonts w:ascii="Times New Roman" w:eastAsia="Times New Roman" w:hAnsi="Times New Roman" w:cs="Times New Roman"/>
                <w:sz w:val="20"/>
                <w:szCs w:val="20"/>
              </w:rPr>
            </w:pPr>
          </w:p>
        </w:tc>
        <w:tc>
          <w:tcPr>
            <w:tcW w:w="6955" w:type="dxa"/>
          </w:tcPr>
          <w:p w:rsidR="007A6C1B" w:rsidRPr="003A64D6" w:rsidRDefault="007A6C1B" w:rsidP="003A64D6">
            <w:pPr>
              <w:rPr>
                <w:rFonts w:ascii="Times New Roman" w:hAnsi="Times New Roman" w:cs="Times New Roman"/>
                <w:b/>
                <w:sz w:val="20"/>
                <w:szCs w:val="20"/>
              </w:rPr>
            </w:pPr>
            <w:r w:rsidRPr="003A64D6">
              <w:rPr>
                <w:rFonts w:ascii="Times New Roman" w:hAnsi="Times New Roman" w:cs="Times New Roman"/>
                <w:sz w:val="20"/>
                <w:szCs w:val="20"/>
              </w:rPr>
              <w:t xml:space="preserve"> Съедобные и ядовитые грибы.</w:t>
            </w:r>
          </w:p>
        </w:tc>
        <w:tc>
          <w:tcPr>
            <w:tcW w:w="1749" w:type="dxa"/>
            <w:vAlign w:val="center"/>
          </w:tcPr>
          <w:p w:rsidR="007A6C1B" w:rsidRPr="003A64D6" w:rsidRDefault="007A6C1B" w:rsidP="003A64D6">
            <w:pPr>
              <w:rPr>
                <w:rFonts w:ascii="Times New Roman" w:eastAsia="Times New Roman" w:hAnsi="Times New Roman" w:cs="Times New Roman"/>
                <w:sz w:val="20"/>
                <w:szCs w:val="20"/>
              </w:rPr>
            </w:pPr>
          </w:p>
        </w:tc>
      </w:tr>
      <w:tr w:rsidR="007A6C1B" w:rsidRPr="003A64D6" w:rsidTr="009612C5">
        <w:trPr>
          <w:jc w:val="center"/>
        </w:trPr>
        <w:tc>
          <w:tcPr>
            <w:tcW w:w="1313" w:type="dxa"/>
          </w:tcPr>
          <w:p w:rsidR="007A6C1B" w:rsidRPr="003A64D6" w:rsidRDefault="007A6C1B"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32.</w:t>
            </w:r>
          </w:p>
        </w:tc>
        <w:tc>
          <w:tcPr>
            <w:tcW w:w="283" w:type="dxa"/>
          </w:tcPr>
          <w:p w:rsidR="007A6C1B" w:rsidRPr="003A64D6" w:rsidRDefault="007A6C1B" w:rsidP="003A64D6">
            <w:pPr>
              <w:rPr>
                <w:rFonts w:ascii="Times New Roman" w:eastAsia="Times New Roman" w:hAnsi="Times New Roman" w:cs="Times New Roman"/>
                <w:sz w:val="20"/>
                <w:szCs w:val="20"/>
              </w:rPr>
            </w:pPr>
          </w:p>
        </w:tc>
        <w:tc>
          <w:tcPr>
            <w:tcW w:w="6955" w:type="dxa"/>
          </w:tcPr>
          <w:p w:rsidR="007A6C1B" w:rsidRPr="003A64D6" w:rsidRDefault="007A6C1B" w:rsidP="003A64D6">
            <w:pPr>
              <w:rPr>
                <w:rFonts w:ascii="Times New Roman" w:hAnsi="Times New Roman" w:cs="Times New Roman"/>
                <w:b/>
                <w:sz w:val="20"/>
                <w:szCs w:val="20"/>
              </w:rPr>
            </w:pPr>
            <w:r w:rsidRPr="003A64D6">
              <w:rPr>
                <w:rFonts w:ascii="Times New Roman" w:hAnsi="Times New Roman" w:cs="Times New Roman"/>
                <w:sz w:val="20"/>
                <w:szCs w:val="20"/>
              </w:rPr>
              <w:t>Правила сбора, сушки и хранения лекарственного сырья. Правила личной гигиены при сборе лекарственных трав. Сроки заготовки лекарственных растений.</w:t>
            </w:r>
          </w:p>
        </w:tc>
        <w:tc>
          <w:tcPr>
            <w:tcW w:w="1749" w:type="dxa"/>
            <w:vAlign w:val="center"/>
          </w:tcPr>
          <w:p w:rsidR="007A6C1B" w:rsidRPr="003A64D6" w:rsidRDefault="007A6C1B" w:rsidP="003A64D6">
            <w:pPr>
              <w:rPr>
                <w:rFonts w:ascii="Times New Roman" w:eastAsia="Times New Roman" w:hAnsi="Times New Roman" w:cs="Times New Roman"/>
                <w:sz w:val="20"/>
                <w:szCs w:val="20"/>
              </w:rPr>
            </w:pPr>
          </w:p>
        </w:tc>
      </w:tr>
      <w:tr w:rsidR="007A6C1B" w:rsidRPr="003A64D6" w:rsidTr="009612C5">
        <w:trPr>
          <w:jc w:val="center"/>
        </w:trPr>
        <w:tc>
          <w:tcPr>
            <w:tcW w:w="1313" w:type="dxa"/>
          </w:tcPr>
          <w:p w:rsidR="007A6C1B" w:rsidRPr="003A64D6" w:rsidRDefault="007A6C1B" w:rsidP="003A64D6">
            <w:pPr>
              <w:rPr>
                <w:rFonts w:ascii="Times New Roman" w:eastAsia="Times New Roman" w:hAnsi="Times New Roman" w:cs="Times New Roman"/>
                <w:sz w:val="20"/>
                <w:szCs w:val="20"/>
              </w:rPr>
            </w:pPr>
          </w:p>
        </w:tc>
        <w:tc>
          <w:tcPr>
            <w:tcW w:w="283" w:type="dxa"/>
          </w:tcPr>
          <w:p w:rsidR="007A6C1B" w:rsidRPr="003A64D6" w:rsidRDefault="007A6C1B" w:rsidP="003A64D6">
            <w:pPr>
              <w:rPr>
                <w:rFonts w:ascii="Times New Roman" w:eastAsia="Times New Roman" w:hAnsi="Times New Roman" w:cs="Times New Roman"/>
                <w:sz w:val="20"/>
                <w:szCs w:val="20"/>
              </w:rPr>
            </w:pPr>
          </w:p>
        </w:tc>
        <w:tc>
          <w:tcPr>
            <w:tcW w:w="6955" w:type="dxa"/>
          </w:tcPr>
          <w:p w:rsidR="007A6C1B" w:rsidRPr="003A64D6" w:rsidRDefault="007A6C1B" w:rsidP="003A64D6">
            <w:pPr>
              <w:rPr>
                <w:rFonts w:ascii="Times New Roman" w:hAnsi="Times New Roman" w:cs="Times New Roman"/>
                <w:b/>
                <w:sz w:val="20"/>
                <w:szCs w:val="20"/>
              </w:rPr>
            </w:pPr>
            <w:r w:rsidRPr="003A64D6">
              <w:rPr>
                <w:rFonts w:ascii="Times New Roman" w:hAnsi="Times New Roman" w:cs="Times New Roman"/>
                <w:b/>
                <w:sz w:val="20"/>
                <w:szCs w:val="20"/>
              </w:rPr>
              <w:t>Раздел 6. История. (2 часа</w:t>
            </w:r>
            <w:r w:rsidRPr="003A64D6">
              <w:rPr>
                <w:rFonts w:ascii="Times New Roman" w:hAnsi="Times New Roman" w:cs="Times New Roman"/>
                <w:sz w:val="20"/>
                <w:szCs w:val="20"/>
              </w:rPr>
              <w:t>).</w:t>
            </w:r>
          </w:p>
        </w:tc>
        <w:tc>
          <w:tcPr>
            <w:tcW w:w="1749" w:type="dxa"/>
            <w:vAlign w:val="center"/>
          </w:tcPr>
          <w:p w:rsidR="007A6C1B" w:rsidRPr="003A64D6" w:rsidRDefault="007A6C1B" w:rsidP="003A64D6">
            <w:pPr>
              <w:rPr>
                <w:rFonts w:ascii="Times New Roman" w:eastAsia="Times New Roman" w:hAnsi="Times New Roman" w:cs="Times New Roman"/>
                <w:sz w:val="20"/>
                <w:szCs w:val="20"/>
              </w:rPr>
            </w:pPr>
          </w:p>
        </w:tc>
      </w:tr>
      <w:tr w:rsidR="007A6C1B" w:rsidRPr="003A64D6" w:rsidTr="009612C5">
        <w:trPr>
          <w:jc w:val="center"/>
        </w:trPr>
        <w:tc>
          <w:tcPr>
            <w:tcW w:w="1313" w:type="dxa"/>
          </w:tcPr>
          <w:p w:rsidR="007A6C1B" w:rsidRPr="003A64D6" w:rsidRDefault="007A6C1B"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33.</w:t>
            </w:r>
          </w:p>
        </w:tc>
        <w:tc>
          <w:tcPr>
            <w:tcW w:w="283" w:type="dxa"/>
          </w:tcPr>
          <w:p w:rsidR="007A6C1B" w:rsidRPr="003A64D6" w:rsidRDefault="007A6C1B" w:rsidP="003A64D6">
            <w:pPr>
              <w:rPr>
                <w:rFonts w:ascii="Times New Roman" w:eastAsia="Times New Roman" w:hAnsi="Times New Roman" w:cs="Times New Roman"/>
                <w:sz w:val="20"/>
                <w:szCs w:val="20"/>
              </w:rPr>
            </w:pPr>
          </w:p>
        </w:tc>
        <w:tc>
          <w:tcPr>
            <w:tcW w:w="6955" w:type="dxa"/>
          </w:tcPr>
          <w:p w:rsidR="007A6C1B" w:rsidRPr="003A64D6" w:rsidRDefault="007A6C1B" w:rsidP="003A64D6">
            <w:pPr>
              <w:rPr>
                <w:rFonts w:ascii="Times New Roman" w:hAnsi="Times New Roman" w:cs="Times New Roman"/>
                <w:b/>
                <w:sz w:val="20"/>
                <w:szCs w:val="20"/>
              </w:rPr>
            </w:pPr>
            <w:r w:rsidRPr="003A64D6">
              <w:rPr>
                <w:rFonts w:ascii="Times New Roman" w:hAnsi="Times New Roman" w:cs="Times New Roman"/>
                <w:sz w:val="20"/>
                <w:szCs w:val="20"/>
              </w:rPr>
              <w:t xml:space="preserve"> Возникновение и развитие красно-крестного движения в </w:t>
            </w:r>
            <w:proofErr w:type="gramStart"/>
            <w:r w:rsidRPr="003A64D6">
              <w:rPr>
                <w:rFonts w:ascii="Times New Roman" w:hAnsi="Times New Roman" w:cs="Times New Roman"/>
                <w:sz w:val="20"/>
                <w:szCs w:val="20"/>
              </w:rPr>
              <w:t>России .</w:t>
            </w:r>
            <w:proofErr w:type="gramEnd"/>
          </w:p>
        </w:tc>
        <w:tc>
          <w:tcPr>
            <w:tcW w:w="1749" w:type="dxa"/>
            <w:vAlign w:val="center"/>
          </w:tcPr>
          <w:p w:rsidR="007A6C1B" w:rsidRPr="003A64D6" w:rsidRDefault="007A6C1B" w:rsidP="003A64D6">
            <w:pPr>
              <w:rPr>
                <w:rFonts w:ascii="Times New Roman" w:eastAsia="Times New Roman" w:hAnsi="Times New Roman" w:cs="Times New Roman"/>
                <w:sz w:val="20"/>
                <w:szCs w:val="20"/>
              </w:rPr>
            </w:pPr>
          </w:p>
        </w:tc>
      </w:tr>
      <w:tr w:rsidR="007A6C1B" w:rsidRPr="003A64D6" w:rsidTr="009612C5">
        <w:trPr>
          <w:jc w:val="center"/>
        </w:trPr>
        <w:tc>
          <w:tcPr>
            <w:tcW w:w="1313" w:type="dxa"/>
          </w:tcPr>
          <w:p w:rsidR="007A6C1B" w:rsidRPr="003A64D6" w:rsidRDefault="007A6C1B" w:rsidP="003A64D6">
            <w:pPr>
              <w:rPr>
                <w:rFonts w:ascii="Times New Roman" w:eastAsia="Times New Roman" w:hAnsi="Times New Roman" w:cs="Times New Roman"/>
                <w:sz w:val="20"/>
                <w:szCs w:val="20"/>
              </w:rPr>
            </w:pPr>
            <w:r w:rsidRPr="003A64D6">
              <w:rPr>
                <w:rFonts w:ascii="Times New Roman" w:eastAsia="Times New Roman" w:hAnsi="Times New Roman" w:cs="Times New Roman"/>
                <w:sz w:val="20"/>
                <w:szCs w:val="20"/>
              </w:rPr>
              <w:t>34.</w:t>
            </w:r>
          </w:p>
        </w:tc>
        <w:tc>
          <w:tcPr>
            <w:tcW w:w="283" w:type="dxa"/>
          </w:tcPr>
          <w:p w:rsidR="007A6C1B" w:rsidRPr="003A64D6" w:rsidRDefault="007A6C1B" w:rsidP="003A64D6">
            <w:pPr>
              <w:rPr>
                <w:rFonts w:ascii="Times New Roman" w:eastAsia="Times New Roman" w:hAnsi="Times New Roman" w:cs="Times New Roman"/>
                <w:sz w:val="20"/>
                <w:szCs w:val="20"/>
              </w:rPr>
            </w:pPr>
          </w:p>
        </w:tc>
        <w:tc>
          <w:tcPr>
            <w:tcW w:w="6955" w:type="dxa"/>
          </w:tcPr>
          <w:p w:rsidR="007A6C1B" w:rsidRPr="003A64D6" w:rsidRDefault="007A6C1B" w:rsidP="003A64D6">
            <w:pPr>
              <w:rPr>
                <w:rFonts w:ascii="Times New Roman" w:hAnsi="Times New Roman" w:cs="Times New Roman"/>
                <w:b/>
                <w:sz w:val="20"/>
                <w:szCs w:val="20"/>
              </w:rPr>
            </w:pPr>
            <w:r w:rsidRPr="003A64D6">
              <w:rPr>
                <w:rFonts w:ascii="Times New Roman" w:hAnsi="Times New Roman" w:cs="Times New Roman"/>
                <w:sz w:val="20"/>
                <w:szCs w:val="20"/>
              </w:rPr>
              <w:t>История основания  районной больницы. Почётные работники больницы</w:t>
            </w:r>
          </w:p>
        </w:tc>
        <w:tc>
          <w:tcPr>
            <w:tcW w:w="1749" w:type="dxa"/>
            <w:vAlign w:val="center"/>
          </w:tcPr>
          <w:p w:rsidR="007A6C1B" w:rsidRPr="003A64D6" w:rsidRDefault="007A6C1B" w:rsidP="003A64D6">
            <w:pPr>
              <w:rPr>
                <w:rFonts w:ascii="Times New Roman" w:eastAsia="Times New Roman" w:hAnsi="Times New Roman" w:cs="Times New Roman"/>
                <w:sz w:val="20"/>
                <w:szCs w:val="20"/>
              </w:rPr>
            </w:pPr>
          </w:p>
        </w:tc>
      </w:tr>
    </w:tbl>
    <w:p w:rsidR="006267DA" w:rsidRPr="003A64D6" w:rsidRDefault="006267DA" w:rsidP="00830B3C">
      <w:pPr>
        <w:jc w:val="center"/>
        <w:rPr>
          <w:rFonts w:ascii="Times New Roman" w:hAnsi="Times New Roman" w:cs="Times New Roman"/>
          <w:b/>
          <w:sz w:val="20"/>
          <w:szCs w:val="20"/>
        </w:rPr>
      </w:pPr>
    </w:p>
    <w:p w:rsidR="006267DA" w:rsidRPr="003A64D6" w:rsidRDefault="006267DA" w:rsidP="00830B3C">
      <w:pPr>
        <w:jc w:val="center"/>
        <w:rPr>
          <w:rFonts w:ascii="Times New Roman" w:hAnsi="Times New Roman" w:cs="Times New Roman"/>
          <w:b/>
          <w:sz w:val="20"/>
          <w:szCs w:val="20"/>
        </w:rPr>
      </w:pPr>
    </w:p>
    <w:p w:rsidR="006267DA" w:rsidRPr="003A64D6" w:rsidRDefault="006267DA" w:rsidP="00830B3C">
      <w:pPr>
        <w:jc w:val="center"/>
        <w:rPr>
          <w:rFonts w:ascii="Times New Roman" w:hAnsi="Times New Roman" w:cs="Times New Roman"/>
          <w:b/>
          <w:sz w:val="20"/>
          <w:szCs w:val="20"/>
        </w:rPr>
      </w:pP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1.  Оснащение санитарного поста (2 ч).  Знать содержание и назначение отдельных компонентов аптечки санитарного поста. Уметь комплектовать аптечку. Умение выделять главное. Высказывать предположения, гипотезы. Приобретать опыт работы с источниками информации (энциклопедиями, Интернетом…). Беседа, презентационный материал (на базе Точки Роста), практика.</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2. Оказание первой медицинской помощи (15 ч).  Знать признаки различных повреждений. Уметь определять последовательность оказания первой помощи. Уметь оказывать первую медицинскую помощь при различных видах повреждений. Правильно применять кровоостанавливающий жгут, шины. Выявлять </w:t>
      </w:r>
      <w:proofErr w:type="spellStart"/>
      <w:r w:rsidRPr="003A64D6">
        <w:rPr>
          <w:rFonts w:ascii="Times New Roman" w:hAnsi="Times New Roman" w:cs="Times New Roman"/>
          <w:sz w:val="20"/>
          <w:szCs w:val="20"/>
        </w:rPr>
        <w:t>причинноследственные</w:t>
      </w:r>
      <w:proofErr w:type="spellEnd"/>
      <w:r w:rsidRPr="003A64D6">
        <w:rPr>
          <w:rFonts w:ascii="Times New Roman" w:hAnsi="Times New Roman" w:cs="Times New Roman"/>
          <w:sz w:val="20"/>
          <w:szCs w:val="20"/>
        </w:rPr>
        <w:t xml:space="preserve"> связи. Находить и выбирать алгоритм оказания первой помощи. Беседа, показ, презентационный материал (на базе Точки Роста), практика.</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3. Уход за больными на дому (7 ч). Уметь менять постельное и нательное белье больному. Уметь напоить, накормить больного. Уметь ставить компрессы, банки, горчичники, осуществлять гигиенические манипуляции по уходу за тяжелобольными. Уметь проводить анализ. Уметь выдвигать гипотезы. Уметь систематизировать данные и делать выводы. Уметь обобщать. Уметь проводить самоконтроль и взаимоконтроль. Беседа, показ, презентационный материал (на базе Точки Роста), практика.</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lastRenderedPageBreak/>
        <w:t>4. Личная и общественная гигиена (5 ч). Уметь составлять режим дня. Знать признаки, способы передачи различных инфекционных болезней. Уметь делать вывод. Выполнять сбор и обобщение информации. Беседа, показ, презентационный материал (на базе Точки Роста), практика.</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5. Лекарственные растения (3 ч). Знать основные лекарственные растения нашей местности. Уметь собирать, сушить и использовать лекарственное сырье. Действовать по заданному и самостоятельно составленному плану. Оценивать простые высказывания как истинные или ложные. Беседа, презентационный материал (на базе Точки Роста), практика.</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6. История (2 ч). Знать историю возникновения, развития Российского общества Красного Креста. Уметь интерпретировать. Организовывать и проводить самоконтроль. Организовывать информацию в виде таблиц и диаграмм </w:t>
      </w:r>
      <w:proofErr w:type="gramStart"/>
      <w:r w:rsidRPr="003A64D6">
        <w:rPr>
          <w:rFonts w:ascii="Times New Roman" w:hAnsi="Times New Roman" w:cs="Times New Roman"/>
          <w:sz w:val="20"/>
          <w:szCs w:val="20"/>
        </w:rPr>
        <w:t>Выполнять</w:t>
      </w:r>
      <w:proofErr w:type="gramEnd"/>
      <w:r w:rsidRPr="003A64D6">
        <w:rPr>
          <w:rFonts w:ascii="Times New Roman" w:hAnsi="Times New Roman" w:cs="Times New Roman"/>
          <w:sz w:val="20"/>
          <w:szCs w:val="20"/>
        </w:rPr>
        <w:t xml:space="preserve"> сбор и обобщение информации. Беседа, презентационный материал.</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МАТЕРИАЛЬНО - ТЕХНИЧЕСКОЕ ОБЕСПЕЧЕНИЕ.</w:t>
      </w:r>
    </w:p>
    <w:p w:rsidR="00830B3C" w:rsidRPr="003A64D6" w:rsidRDefault="00830B3C" w:rsidP="00830B3C">
      <w:pPr>
        <w:rPr>
          <w:rFonts w:ascii="Times New Roman" w:hAnsi="Times New Roman" w:cs="Times New Roman"/>
          <w:b/>
          <w:sz w:val="20"/>
          <w:szCs w:val="20"/>
        </w:rPr>
      </w:pPr>
      <w:r w:rsidRPr="003A64D6">
        <w:rPr>
          <w:rFonts w:ascii="Times New Roman" w:hAnsi="Times New Roman" w:cs="Times New Roman"/>
          <w:b/>
          <w:sz w:val="20"/>
          <w:szCs w:val="20"/>
        </w:rPr>
        <w:t xml:space="preserve"> Наименование объектов и средств материально-технического обеспечения:</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Печатные пособия для учителя и для учеников (по кол-ву учеников)</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Образцы рисунков, иллюстрации травм (по теме занятия.) – Презентации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Компьютерные и информационно-коммуникационные средства.</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b/>
          <w:sz w:val="20"/>
          <w:szCs w:val="20"/>
        </w:rPr>
        <w:t xml:space="preserve"> Технические средства обучения</w:t>
      </w:r>
      <w:r w:rsidRPr="003A64D6">
        <w:rPr>
          <w:rFonts w:ascii="Times New Roman" w:hAnsi="Times New Roman" w:cs="Times New Roman"/>
          <w:sz w:val="20"/>
          <w:szCs w:val="20"/>
        </w:rPr>
        <w:t>:</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Классная доска с набором приспособлений для крепления таблиц и картинок</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Компьютер</w:t>
      </w:r>
    </w:p>
    <w:p w:rsidR="00830B3C" w:rsidRPr="003A64D6" w:rsidRDefault="00830B3C" w:rsidP="003A64D6">
      <w:pPr>
        <w:ind w:left="1418" w:right="1228" w:hanging="1418"/>
        <w:rPr>
          <w:rFonts w:ascii="Times New Roman" w:hAnsi="Times New Roman" w:cs="Times New Roman"/>
          <w:sz w:val="20"/>
          <w:szCs w:val="20"/>
        </w:rPr>
      </w:pPr>
      <w:r w:rsidRPr="003A64D6">
        <w:rPr>
          <w:rFonts w:ascii="Times New Roman" w:hAnsi="Times New Roman" w:cs="Times New Roman"/>
          <w:sz w:val="20"/>
          <w:szCs w:val="20"/>
        </w:rPr>
        <w:t xml:space="preserve"> - Мультимедийный проектор</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Колонки для прослушивания видеофильмов.</w:t>
      </w:r>
    </w:p>
    <w:p w:rsidR="00830B3C" w:rsidRPr="003A64D6" w:rsidRDefault="00830B3C" w:rsidP="00830B3C">
      <w:pPr>
        <w:rPr>
          <w:rFonts w:ascii="Times New Roman" w:hAnsi="Times New Roman" w:cs="Times New Roman"/>
          <w:b/>
          <w:sz w:val="20"/>
          <w:szCs w:val="20"/>
        </w:rPr>
      </w:pPr>
      <w:r w:rsidRPr="003A64D6">
        <w:rPr>
          <w:rFonts w:ascii="Times New Roman" w:hAnsi="Times New Roman" w:cs="Times New Roman"/>
          <w:b/>
          <w:sz w:val="20"/>
          <w:szCs w:val="20"/>
        </w:rPr>
        <w:t xml:space="preserve"> Оборудование </w:t>
      </w:r>
      <w:proofErr w:type="gramStart"/>
      <w:r w:rsidRPr="003A64D6">
        <w:rPr>
          <w:rFonts w:ascii="Times New Roman" w:hAnsi="Times New Roman" w:cs="Times New Roman"/>
          <w:b/>
          <w:sz w:val="20"/>
          <w:szCs w:val="20"/>
        </w:rPr>
        <w:t>класса :</w:t>
      </w:r>
      <w:proofErr w:type="gramEnd"/>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 Бинты стерильные, эластичные</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Жгут</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Ножницы</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Шины для иммобилизации конечностей</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Манекены для отработки первой помощи</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 Накладки симуляторы видов травм</w:t>
      </w:r>
    </w:p>
    <w:p w:rsidR="00830B3C" w:rsidRPr="003A64D6" w:rsidRDefault="00830B3C" w:rsidP="00830B3C">
      <w:pPr>
        <w:jc w:val="center"/>
        <w:rPr>
          <w:rFonts w:ascii="Times New Roman" w:hAnsi="Times New Roman" w:cs="Times New Roman"/>
          <w:sz w:val="20"/>
          <w:szCs w:val="20"/>
        </w:rPr>
      </w:pPr>
      <w:r w:rsidRPr="003A64D6">
        <w:rPr>
          <w:rFonts w:ascii="Times New Roman" w:hAnsi="Times New Roman" w:cs="Times New Roman"/>
          <w:b/>
          <w:sz w:val="20"/>
          <w:szCs w:val="20"/>
        </w:rPr>
        <w:t>СПИСОК ЛИТЕРАТУРЫ</w:t>
      </w:r>
      <w:r w:rsidRPr="003A64D6">
        <w:rPr>
          <w:rFonts w:ascii="Times New Roman" w:hAnsi="Times New Roman" w:cs="Times New Roman"/>
          <w:sz w:val="20"/>
          <w:szCs w:val="20"/>
        </w:rPr>
        <w:t>:</w:t>
      </w:r>
    </w:p>
    <w:p w:rsidR="00830B3C" w:rsidRPr="003A64D6" w:rsidRDefault="00830B3C" w:rsidP="00830B3C">
      <w:pPr>
        <w:rPr>
          <w:rFonts w:ascii="Times New Roman" w:hAnsi="Times New Roman" w:cs="Times New Roman"/>
          <w:sz w:val="20"/>
          <w:szCs w:val="20"/>
        </w:rPr>
      </w:pPr>
      <w:proofErr w:type="spellStart"/>
      <w:r w:rsidRPr="003A64D6">
        <w:rPr>
          <w:rFonts w:ascii="Times New Roman" w:hAnsi="Times New Roman" w:cs="Times New Roman"/>
          <w:sz w:val="20"/>
          <w:szCs w:val="20"/>
        </w:rPr>
        <w:t>Анатасова</w:t>
      </w:r>
      <w:proofErr w:type="spellEnd"/>
      <w:r w:rsidRPr="003A64D6">
        <w:rPr>
          <w:rFonts w:ascii="Times New Roman" w:hAnsi="Times New Roman" w:cs="Times New Roman"/>
          <w:sz w:val="20"/>
          <w:szCs w:val="20"/>
        </w:rPr>
        <w:t xml:space="preserve"> Л.П, </w:t>
      </w:r>
      <w:proofErr w:type="spellStart"/>
      <w:r w:rsidRPr="003A64D6">
        <w:rPr>
          <w:rFonts w:ascii="Times New Roman" w:hAnsi="Times New Roman" w:cs="Times New Roman"/>
          <w:sz w:val="20"/>
          <w:szCs w:val="20"/>
        </w:rPr>
        <w:t>Голънева</w:t>
      </w:r>
      <w:proofErr w:type="spellEnd"/>
      <w:r w:rsidRPr="003A64D6">
        <w:rPr>
          <w:rFonts w:ascii="Times New Roman" w:hAnsi="Times New Roman" w:cs="Times New Roman"/>
          <w:sz w:val="20"/>
          <w:szCs w:val="20"/>
        </w:rPr>
        <w:t xml:space="preserve"> Д.П. «Человек и окружающая среда» М. «Просвещение» -1997 г</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Сонин Н.И., </w:t>
      </w:r>
      <w:proofErr w:type="spellStart"/>
      <w:r w:rsidRPr="003A64D6">
        <w:rPr>
          <w:rFonts w:ascii="Times New Roman" w:hAnsi="Times New Roman" w:cs="Times New Roman"/>
          <w:sz w:val="20"/>
          <w:szCs w:val="20"/>
        </w:rPr>
        <w:t>Сапин</w:t>
      </w:r>
      <w:proofErr w:type="spellEnd"/>
      <w:r w:rsidRPr="003A64D6">
        <w:rPr>
          <w:rFonts w:ascii="Times New Roman" w:hAnsi="Times New Roman" w:cs="Times New Roman"/>
          <w:sz w:val="20"/>
          <w:szCs w:val="20"/>
        </w:rPr>
        <w:t xml:space="preserve"> М.Р «Биология. Человек» М. «Дрофа»- 2010г. </w:t>
      </w:r>
      <w:proofErr w:type="spellStart"/>
      <w:r w:rsidRPr="003A64D6">
        <w:rPr>
          <w:rFonts w:ascii="Times New Roman" w:hAnsi="Times New Roman" w:cs="Times New Roman"/>
          <w:sz w:val="20"/>
          <w:szCs w:val="20"/>
        </w:rPr>
        <w:t>Цорионов</w:t>
      </w:r>
      <w:proofErr w:type="spellEnd"/>
      <w:r w:rsidRPr="003A64D6">
        <w:rPr>
          <w:rFonts w:ascii="Times New Roman" w:hAnsi="Times New Roman" w:cs="Times New Roman"/>
          <w:sz w:val="20"/>
          <w:szCs w:val="20"/>
        </w:rPr>
        <w:t xml:space="preserve"> В. Т. «Первая помощь при дорожно-транспортных происшествиях» Владикавказ «Алания»-1996г</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Рекомендуемая литература для учителя: </w:t>
      </w:r>
      <w:proofErr w:type="spellStart"/>
      <w:r w:rsidRPr="003A64D6">
        <w:rPr>
          <w:rFonts w:ascii="Times New Roman" w:hAnsi="Times New Roman" w:cs="Times New Roman"/>
          <w:sz w:val="20"/>
          <w:szCs w:val="20"/>
        </w:rPr>
        <w:t>Абаскалова</w:t>
      </w:r>
      <w:proofErr w:type="spellEnd"/>
      <w:r w:rsidRPr="003A64D6">
        <w:rPr>
          <w:rFonts w:ascii="Times New Roman" w:hAnsi="Times New Roman" w:cs="Times New Roman"/>
          <w:sz w:val="20"/>
          <w:szCs w:val="20"/>
        </w:rPr>
        <w:t xml:space="preserve"> Н.П «Здоровью надо учиться» -2000</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г Сергеев Б.Ф «Занимательная физиология» М. «Просвещение» -2001г</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Гоголева М.И. «Основы медицинских знаний учащихся» М. «Просвещение» 1995г</w:t>
      </w:r>
    </w:p>
    <w:p w:rsidR="00830B3C" w:rsidRPr="003A64D6" w:rsidRDefault="00830B3C" w:rsidP="00830B3C">
      <w:pPr>
        <w:rPr>
          <w:rFonts w:ascii="Times New Roman" w:hAnsi="Times New Roman" w:cs="Times New Roman"/>
          <w:sz w:val="20"/>
          <w:szCs w:val="20"/>
        </w:rPr>
      </w:pPr>
      <w:r w:rsidRPr="003A64D6">
        <w:rPr>
          <w:rFonts w:ascii="Times New Roman" w:hAnsi="Times New Roman" w:cs="Times New Roman"/>
          <w:sz w:val="20"/>
          <w:szCs w:val="20"/>
        </w:rPr>
        <w:t xml:space="preserve"> </w:t>
      </w:r>
      <w:proofErr w:type="spellStart"/>
      <w:r w:rsidRPr="003A64D6">
        <w:rPr>
          <w:rFonts w:ascii="Times New Roman" w:hAnsi="Times New Roman" w:cs="Times New Roman"/>
          <w:sz w:val="20"/>
          <w:szCs w:val="20"/>
        </w:rPr>
        <w:t>Курцева</w:t>
      </w:r>
      <w:proofErr w:type="spellEnd"/>
      <w:r w:rsidRPr="003A64D6">
        <w:rPr>
          <w:rFonts w:ascii="Times New Roman" w:hAnsi="Times New Roman" w:cs="Times New Roman"/>
          <w:sz w:val="20"/>
          <w:szCs w:val="20"/>
        </w:rPr>
        <w:t xml:space="preserve"> П.А «Медико-санитарная подготовка учащихся» М. «просвещение» 1991 г.</w:t>
      </w:r>
    </w:p>
    <w:p w:rsidR="00830B3C" w:rsidRPr="003A64D6" w:rsidRDefault="00830B3C" w:rsidP="00830B3C">
      <w:pPr>
        <w:rPr>
          <w:rFonts w:ascii="Times New Roman" w:hAnsi="Times New Roman" w:cs="Times New Roman"/>
          <w:sz w:val="20"/>
          <w:szCs w:val="20"/>
        </w:rPr>
      </w:pPr>
    </w:p>
    <w:sectPr w:rsidR="00830B3C" w:rsidRPr="003A64D6" w:rsidSect="00643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1D1673"/>
    <w:multiLevelType w:val="hybridMultilevel"/>
    <w:tmpl w:val="BC603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4B1DBB"/>
    <w:rsid w:val="00170684"/>
    <w:rsid w:val="00336E90"/>
    <w:rsid w:val="0035547E"/>
    <w:rsid w:val="00396297"/>
    <w:rsid w:val="003A64D6"/>
    <w:rsid w:val="003B241C"/>
    <w:rsid w:val="00493745"/>
    <w:rsid w:val="004B1DBB"/>
    <w:rsid w:val="00510626"/>
    <w:rsid w:val="00602744"/>
    <w:rsid w:val="006267DA"/>
    <w:rsid w:val="00643181"/>
    <w:rsid w:val="006E74A6"/>
    <w:rsid w:val="00723458"/>
    <w:rsid w:val="007A6C1B"/>
    <w:rsid w:val="00830B3C"/>
    <w:rsid w:val="008B6EED"/>
    <w:rsid w:val="009612C5"/>
    <w:rsid w:val="00B81D88"/>
    <w:rsid w:val="00B979F6"/>
    <w:rsid w:val="00C05746"/>
    <w:rsid w:val="00CA634E"/>
    <w:rsid w:val="00D72403"/>
    <w:rsid w:val="00F470BF"/>
    <w:rsid w:val="00F81C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5ED2CF-D1E2-4E56-8747-4455B59B6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31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260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CE8EA-CA29-4305-972D-5D301E9A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9</Pages>
  <Words>2401</Words>
  <Characters>13690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dc:creator>
  <cp:keywords/>
  <dc:description/>
  <cp:lastModifiedBy>Home</cp:lastModifiedBy>
  <cp:revision>12</cp:revision>
  <cp:lastPrinted>2021-08-31T04:50:00Z</cp:lastPrinted>
  <dcterms:created xsi:type="dcterms:W3CDTF">2021-08-17T07:02:00Z</dcterms:created>
  <dcterms:modified xsi:type="dcterms:W3CDTF">2025-01-12T14:34:00Z</dcterms:modified>
</cp:coreProperties>
</file>