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67A" w:rsidRPr="0090767A" w:rsidRDefault="0090767A" w:rsidP="0090767A">
      <w:pPr>
        <w:jc w:val="center"/>
        <w:rPr>
          <w:rFonts w:ascii="Times New Roman" w:eastAsiaTheme="minorHAnsi" w:hAnsi="Times New Roman" w:cs="Times New Roman"/>
          <w:lang w:eastAsia="en-US"/>
        </w:rPr>
      </w:pPr>
      <w:r w:rsidRPr="0090767A">
        <w:rPr>
          <w:rFonts w:ascii="Times New Roman" w:eastAsiaTheme="minorHAnsi" w:hAnsi="Times New Roman" w:cs="Times New Roman"/>
          <w:sz w:val="28"/>
          <w:szCs w:val="28"/>
          <w:lang w:eastAsia="en-US"/>
        </w:rPr>
        <w:t xml:space="preserve">Комитет администрации </w:t>
      </w:r>
      <w:proofErr w:type="spellStart"/>
      <w:r w:rsidRPr="0090767A">
        <w:rPr>
          <w:rFonts w:ascii="Times New Roman" w:eastAsiaTheme="minorHAnsi" w:hAnsi="Times New Roman" w:cs="Times New Roman"/>
          <w:sz w:val="28"/>
          <w:szCs w:val="28"/>
          <w:lang w:eastAsia="en-US"/>
        </w:rPr>
        <w:t>Усть-Калманского</w:t>
      </w:r>
      <w:proofErr w:type="spellEnd"/>
      <w:r w:rsidRPr="0090767A">
        <w:rPr>
          <w:rFonts w:ascii="Times New Roman" w:eastAsiaTheme="minorHAnsi" w:hAnsi="Times New Roman" w:cs="Times New Roman"/>
          <w:sz w:val="28"/>
          <w:szCs w:val="28"/>
          <w:lang w:eastAsia="en-US"/>
        </w:rPr>
        <w:t xml:space="preserve"> района по образованию</w:t>
      </w:r>
    </w:p>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r w:rsidRPr="0090767A">
        <w:rPr>
          <w:rFonts w:ascii="Times New Roman" w:eastAsiaTheme="minorHAnsi" w:hAnsi="Times New Roman" w:cs="Times New Roman"/>
          <w:color w:val="000000" w:themeColor="text1"/>
          <w:sz w:val="28"/>
          <w:szCs w:val="28"/>
          <w:lang w:eastAsia="en-US"/>
        </w:rPr>
        <w:t>Муниципальное бюджетное общеобразовательное учреждение «</w:t>
      </w:r>
      <w:proofErr w:type="spellStart"/>
      <w:r w:rsidRPr="0090767A">
        <w:rPr>
          <w:rFonts w:ascii="Times New Roman" w:eastAsiaTheme="minorHAnsi" w:hAnsi="Times New Roman" w:cs="Times New Roman"/>
          <w:color w:val="000000" w:themeColor="text1"/>
          <w:sz w:val="28"/>
          <w:szCs w:val="28"/>
          <w:lang w:eastAsia="en-US"/>
        </w:rPr>
        <w:t>Чарышская</w:t>
      </w:r>
      <w:proofErr w:type="spellEnd"/>
    </w:p>
    <w:tbl>
      <w:tblPr>
        <w:tblpPr w:leftFromText="180" w:rightFromText="180" w:bottomFromText="200" w:vertAnchor="page" w:horzAnchor="margin" w:tblpXSpec="center" w:tblpY="3721"/>
        <w:tblW w:w="106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206"/>
        <w:gridCol w:w="3598"/>
        <w:gridCol w:w="3832"/>
      </w:tblGrid>
      <w:tr w:rsidR="006877ED" w:rsidRPr="002D3344" w:rsidTr="006877ED">
        <w:trPr>
          <w:trHeight w:val="2399"/>
        </w:trPr>
        <w:tc>
          <w:tcPr>
            <w:tcW w:w="3206" w:type="dxa"/>
            <w:tcBorders>
              <w:top w:val="single" w:sz="4" w:space="0" w:color="00000A"/>
              <w:left w:val="single" w:sz="4" w:space="0" w:color="00000A"/>
              <w:bottom w:val="single" w:sz="4" w:space="0" w:color="00000A"/>
              <w:right w:val="single" w:sz="4" w:space="0" w:color="00000A"/>
            </w:tcBorders>
          </w:tcPr>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Принято:</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на педагогическом совете</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 xml:space="preserve">протокол </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 8    от   22. 08. 2024</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
        </w:tc>
        <w:tc>
          <w:tcPr>
            <w:tcW w:w="3598" w:type="dxa"/>
            <w:tcBorders>
              <w:top w:val="single" w:sz="4" w:space="0" w:color="00000A"/>
              <w:left w:val="single" w:sz="4" w:space="0" w:color="00000A"/>
              <w:bottom w:val="single" w:sz="4" w:space="0" w:color="00000A"/>
              <w:right w:val="single" w:sz="4" w:space="0" w:color="00000A"/>
            </w:tcBorders>
          </w:tcPr>
          <w:p w:rsidR="006877ED" w:rsidRPr="002D3344" w:rsidRDefault="006877ED" w:rsidP="006877ED">
            <w:pPr>
              <w:spacing w:after="0" w:line="256" w:lineRule="auto"/>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Согласовано:</w:t>
            </w:r>
          </w:p>
          <w:p w:rsidR="006877ED" w:rsidRPr="002D3344" w:rsidRDefault="006877ED" w:rsidP="006877ED">
            <w:pPr>
              <w:spacing w:after="0" w:line="256" w:lineRule="auto"/>
              <w:ind w:left="624"/>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Заместитель   директора по учебно-воспитательной работе</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_______ Пономарева Л.Н.</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
        </w:tc>
        <w:tc>
          <w:tcPr>
            <w:tcW w:w="3832" w:type="dxa"/>
            <w:tcBorders>
              <w:top w:val="single" w:sz="4" w:space="0" w:color="00000A"/>
              <w:left w:val="single" w:sz="4" w:space="0" w:color="00000A"/>
              <w:bottom w:val="single" w:sz="4" w:space="0" w:color="00000A"/>
              <w:right w:val="single" w:sz="4" w:space="0" w:color="00000A"/>
            </w:tcBorders>
          </w:tcPr>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Утверждаю:</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 xml:space="preserve">Директор </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МБОУ «</w:t>
            </w:r>
            <w:proofErr w:type="spellStart"/>
            <w:r w:rsidRPr="002D3344">
              <w:rPr>
                <w:rFonts w:ascii="Times New Roman" w:eastAsia="Calibri" w:hAnsi="Times New Roman" w:cs="Times New Roman"/>
                <w:color w:val="000000" w:themeColor="text1"/>
                <w:sz w:val="24"/>
                <w:lang w:eastAsia="en-US"/>
              </w:rPr>
              <w:t>Чарышская</w:t>
            </w:r>
            <w:proofErr w:type="spellEnd"/>
            <w:r w:rsidRPr="002D3344">
              <w:rPr>
                <w:rFonts w:ascii="Times New Roman" w:eastAsia="Calibri" w:hAnsi="Times New Roman" w:cs="Times New Roman"/>
                <w:color w:val="000000" w:themeColor="text1"/>
                <w:sz w:val="24"/>
                <w:lang w:eastAsia="en-US"/>
              </w:rPr>
              <w:t xml:space="preserve"> СОШ»</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r w:rsidRPr="002D3344">
              <w:rPr>
                <w:rFonts w:ascii="Times New Roman" w:eastAsia="Calibri" w:hAnsi="Times New Roman" w:cs="Times New Roman"/>
                <w:color w:val="000000" w:themeColor="text1"/>
                <w:sz w:val="24"/>
                <w:lang w:eastAsia="en-US"/>
              </w:rPr>
              <w:t>____________Борисова С.В.</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roofErr w:type="gramStart"/>
            <w:r>
              <w:rPr>
                <w:rFonts w:ascii="Times New Roman" w:eastAsia="Calibri" w:hAnsi="Times New Roman" w:cs="Times New Roman"/>
                <w:color w:val="000000" w:themeColor="text1"/>
                <w:sz w:val="24"/>
                <w:lang w:eastAsia="en-US"/>
              </w:rPr>
              <w:t>Приказ  №</w:t>
            </w:r>
            <w:proofErr w:type="gramEnd"/>
            <w:r>
              <w:rPr>
                <w:rFonts w:ascii="Times New Roman" w:eastAsia="Calibri" w:hAnsi="Times New Roman" w:cs="Times New Roman"/>
                <w:color w:val="000000" w:themeColor="text1"/>
                <w:sz w:val="24"/>
                <w:lang w:eastAsia="en-US"/>
              </w:rPr>
              <w:t xml:space="preserve"> 66/3 </w:t>
            </w:r>
            <w:r w:rsidRPr="002D3344">
              <w:rPr>
                <w:rFonts w:ascii="Times New Roman" w:eastAsia="Calibri" w:hAnsi="Times New Roman" w:cs="Times New Roman"/>
                <w:color w:val="000000" w:themeColor="text1"/>
                <w:sz w:val="24"/>
                <w:lang w:eastAsia="en-US"/>
              </w:rPr>
              <w:t xml:space="preserve"> от </w:t>
            </w:r>
          </w:p>
          <w:p w:rsidR="006877ED" w:rsidRPr="002D3344" w:rsidRDefault="006877ED" w:rsidP="006877ED">
            <w:pPr>
              <w:spacing w:after="0" w:line="256" w:lineRule="auto"/>
              <w:ind w:left="634" w:hanging="10"/>
              <w:jc w:val="both"/>
              <w:rPr>
                <w:rFonts w:ascii="Times New Roman" w:eastAsia="Calibri" w:hAnsi="Times New Roman" w:cs="Times New Roman"/>
                <w:color w:val="000000" w:themeColor="text1"/>
                <w:sz w:val="24"/>
                <w:lang w:eastAsia="en-US"/>
              </w:rPr>
            </w:pPr>
          </w:p>
          <w:p w:rsidR="006877ED" w:rsidRPr="002D3344" w:rsidRDefault="00050C50" w:rsidP="006877ED">
            <w:pPr>
              <w:spacing w:after="0" w:line="256" w:lineRule="auto"/>
              <w:ind w:left="634" w:hanging="10"/>
              <w:jc w:val="both"/>
              <w:rPr>
                <w:rFonts w:ascii="Times New Roman" w:eastAsia="Calibri" w:hAnsi="Times New Roman" w:cs="Times New Roman"/>
                <w:color w:val="000000" w:themeColor="text1"/>
                <w:sz w:val="24"/>
                <w:lang w:eastAsia="en-US"/>
              </w:rPr>
            </w:pPr>
            <w:r>
              <w:rPr>
                <w:rFonts w:ascii="Times New Roman" w:eastAsia="Calibri" w:hAnsi="Times New Roman" w:cs="Times New Roman"/>
                <w:color w:val="000000" w:themeColor="text1"/>
                <w:sz w:val="24"/>
                <w:lang w:eastAsia="en-US"/>
              </w:rPr>
              <w:t xml:space="preserve">«22» 08 </w:t>
            </w:r>
            <w:bookmarkStart w:id="0" w:name="_GoBack"/>
            <w:bookmarkEnd w:id="0"/>
            <w:r w:rsidR="006877ED">
              <w:rPr>
                <w:rFonts w:ascii="Times New Roman" w:eastAsia="Calibri" w:hAnsi="Times New Roman" w:cs="Times New Roman"/>
                <w:color w:val="000000" w:themeColor="text1"/>
                <w:sz w:val="24"/>
                <w:lang w:eastAsia="en-US"/>
              </w:rPr>
              <w:t>2024</w:t>
            </w:r>
            <w:r w:rsidR="006877ED" w:rsidRPr="002D3344">
              <w:rPr>
                <w:rFonts w:ascii="Times New Roman" w:eastAsia="Calibri" w:hAnsi="Times New Roman" w:cs="Times New Roman"/>
                <w:color w:val="000000" w:themeColor="text1"/>
                <w:sz w:val="24"/>
                <w:lang w:eastAsia="en-US"/>
              </w:rPr>
              <w:t xml:space="preserve"> г</w:t>
            </w:r>
          </w:p>
        </w:tc>
      </w:tr>
    </w:tbl>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r w:rsidRPr="0090767A">
        <w:rPr>
          <w:rFonts w:ascii="Times New Roman" w:eastAsiaTheme="minorHAnsi" w:hAnsi="Times New Roman" w:cs="Times New Roman"/>
          <w:color w:val="000000" w:themeColor="text1"/>
          <w:sz w:val="28"/>
          <w:szCs w:val="28"/>
          <w:lang w:eastAsia="en-US"/>
        </w:rPr>
        <w:t>сред</w:t>
      </w:r>
      <w:r w:rsidR="006877ED">
        <w:rPr>
          <w:rFonts w:ascii="Times New Roman" w:eastAsiaTheme="minorHAnsi" w:hAnsi="Times New Roman" w:cs="Times New Roman"/>
          <w:color w:val="000000" w:themeColor="text1"/>
          <w:sz w:val="28"/>
          <w:szCs w:val="28"/>
          <w:lang w:eastAsia="en-US"/>
        </w:rPr>
        <w:t xml:space="preserve">няя общеобразовательная школа» </w:t>
      </w:r>
    </w:p>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p>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p>
    <w:p w:rsidR="0090767A" w:rsidRPr="0090767A" w:rsidRDefault="0090767A" w:rsidP="0090767A">
      <w:pPr>
        <w:jc w:val="center"/>
        <w:rPr>
          <w:rFonts w:ascii="Times New Roman" w:eastAsiaTheme="minorHAnsi" w:hAnsi="Times New Roman" w:cs="Times New Roman"/>
          <w:color w:val="000000"/>
          <w:sz w:val="28"/>
          <w:szCs w:val="28"/>
          <w:lang w:eastAsia="en-US"/>
        </w:rPr>
      </w:pPr>
    </w:p>
    <w:p w:rsidR="0090767A" w:rsidRPr="0090767A" w:rsidRDefault="006877ED" w:rsidP="0090767A">
      <w:pPr>
        <w:jc w:val="center"/>
        <w:rPr>
          <w:rFonts w:ascii="Times New Roman" w:eastAsiaTheme="minorHAnsi" w:hAnsi="Times New Roman" w:cs="Times New Roman"/>
          <w:b/>
          <w:color w:val="000000" w:themeColor="text1"/>
          <w:sz w:val="28"/>
          <w:szCs w:val="28"/>
          <w:lang w:eastAsia="en-US"/>
        </w:rPr>
      </w:pPr>
      <w:r w:rsidRPr="0090767A">
        <w:rPr>
          <w:rFonts w:ascii="Times New Roman" w:eastAsiaTheme="minorHAnsi" w:hAnsi="Times New Roman" w:cs="Times New Roman"/>
          <w:b/>
          <w:color w:val="000000" w:themeColor="text1"/>
          <w:sz w:val="28"/>
          <w:szCs w:val="28"/>
          <w:lang w:eastAsia="en-US"/>
        </w:rPr>
        <w:t>Дополнительная общеобразовательная</w:t>
      </w:r>
    </w:p>
    <w:p w:rsidR="0090767A" w:rsidRPr="0090767A" w:rsidRDefault="0090767A" w:rsidP="0090767A">
      <w:pPr>
        <w:jc w:val="center"/>
        <w:rPr>
          <w:rFonts w:ascii="Times New Roman" w:eastAsiaTheme="minorHAnsi" w:hAnsi="Times New Roman" w:cs="Times New Roman"/>
          <w:b/>
          <w:color w:val="000000" w:themeColor="text1"/>
          <w:sz w:val="28"/>
          <w:szCs w:val="28"/>
          <w:lang w:eastAsia="en-US"/>
        </w:rPr>
      </w:pPr>
      <w:r w:rsidRPr="0090767A">
        <w:rPr>
          <w:rFonts w:ascii="Times New Roman" w:eastAsiaTheme="minorHAnsi" w:hAnsi="Times New Roman" w:cs="Times New Roman"/>
          <w:b/>
          <w:color w:val="000000" w:themeColor="text1"/>
          <w:sz w:val="28"/>
          <w:szCs w:val="28"/>
          <w:lang w:eastAsia="en-US"/>
        </w:rPr>
        <w:t>(общеразвивающая) программа</w:t>
      </w:r>
    </w:p>
    <w:p w:rsidR="0090767A" w:rsidRPr="0090767A" w:rsidRDefault="0090767A" w:rsidP="0090767A">
      <w:pPr>
        <w:spacing w:after="0" w:line="256" w:lineRule="auto"/>
        <w:ind w:left="686" w:right="962"/>
        <w:jc w:val="center"/>
        <w:rPr>
          <w:rFonts w:ascii="Times New Roman" w:eastAsiaTheme="minorHAnsi" w:hAnsi="Times New Roman" w:cs="Times New Roman"/>
          <w:color w:val="000000" w:themeColor="text1"/>
          <w:sz w:val="28"/>
          <w:szCs w:val="28"/>
          <w:lang w:eastAsia="en-US"/>
        </w:rPr>
      </w:pPr>
      <w:r w:rsidRPr="0090767A">
        <w:rPr>
          <w:rFonts w:ascii="Times New Roman" w:eastAsiaTheme="minorHAnsi" w:hAnsi="Times New Roman" w:cs="Times New Roman"/>
          <w:b/>
          <w:color w:val="000000" w:themeColor="text1"/>
          <w:sz w:val="28"/>
          <w:szCs w:val="28"/>
          <w:lang w:eastAsia="en-US"/>
        </w:rPr>
        <w:t>естественнонаучной направленности</w:t>
      </w:r>
    </w:p>
    <w:p w:rsidR="0090767A" w:rsidRPr="0090767A" w:rsidRDefault="0090767A" w:rsidP="0090767A">
      <w:pPr>
        <w:spacing w:after="0" w:line="256" w:lineRule="auto"/>
        <w:ind w:left="686" w:right="962"/>
        <w:jc w:val="center"/>
        <w:rPr>
          <w:rFonts w:ascii="Times New Roman" w:eastAsiaTheme="minorHAnsi" w:hAnsi="Times New Roman" w:cs="Times New Roman"/>
          <w:b/>
          <w:color w:val="000000" w:themeColor="text1"/>
          <w:sz w:val="28"/>
          <w:szCs w:val="28"/>
          <w:lang w:eastAsia="en-US"/>
        </w:rPr>
      </w:pPr>
      <w:r w:rsidRPr="0090767A">
        <w:rPr>
          <w:rFonts w:ascii="Times New Roman" w:eastAsiaTheme="minorHAnsi" w:hAnsi="Times New Roman" w:cs="Times New Roman"/>
          <w:b/>
          <w:color w:val="000000" w:themeColor="text1"/>
          <w:sz w:val="28"/>
          <w:szCs w:val="28"/>
          <w:lang w:eastAsia="en-US"/>
        </w:rPr>
        <w:t>«Азбука генетики»</w:t>
      </w:r>
    </w:p>
    <w:p w:rsidR="0090767A" w:rsidRPr="0090767A" w:rsidRDefault="00811FFA" w:rsidP="0090767A">
      <w:pPr>
        <w:jc w:val="center"/>
        <w:rPr>
          <w:rFonts w:ascii="Times New Roman" w:eastAsiaTheme="minorHAnsi" w:hAnsi="Times New Roman" w:cs="Times New Roman"/>
          <w:b/>
          <w:color w:val="000000" w:themeColor="text1"/>
          <w:sz w:val="28"/>
          <w:szCs w:val="28"/>
          <w:lang w:eastAsia="en-US"/>
        </w:rPr>
      </w:pPr>
      <w:r>
        <w:rPr>
          <w:rFonts w:ascii="Times New Roman" w:eastAsiaTheme="minorHAnsi" w:hAnsi="Times New Roman" w:cs="Times New Roman"/>
          <w:b/>
          <w:color w:val="000000" w:themeColor="text1"/>
          <w:sz w:val="28"/>
          <w:szCs w:val="28"/>
          <w:lang w:eastAsia="en-US"/>
        </w:rPr>
        <w:t>16-17 лет</w:t>
      </w:r>
    </w:p>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r w:rsidRPr="0090767A">
        <w:rPr>
          <w:rFonts w:ascii="Times New Roman" w:eastAsiaTheme="minorHAnsi" w:hAnsi="Times New Roman" w:cs="Times New Roman"/>
          <w:color w:val="000000" w:themeColor="text1"/>
          <w:sz w:val="28"/>
          <w:szCs w:val="28"/>
          <w:lang w:eastAsia="en-US"/>
        </w:rPr>
        <w:t>Срок реализации 1 год</w:t>
      </w:r>
    </w:p>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p>
    <w:p w:rsidR="0090767A" w:rsidRPr="0090767A" w:rsidRDefault="0090767A" w:rsidP="0090767A">
      <w:pPr>
        <w:jc w:val="center"/>
        <w:rPr>
          <w:rFonts w:ascii="Times New Roman" w:eastAsiaTheme="minorHAnsi" w:hAnsi="Times New Roman" w:cs="Times New Roman"/>
          <w:color w:val="000000" w:themeColor="text1"/>
          <w:sz w:val="28"/>
          <w:szCs w:val="28"/>
          <w:lang w:eastAsia="en-US"/>
        </w:rPr>
      </w:pPr>
    </w:p>
    <w:p w:rsidR="0090767A" w:rsidRPr="0090767A" w:rsidRDefault="0090767A" w:rsidP="0090767A">
      <w:pPr>
        <w:tabs>
          <w:tab w:val="left" w:pos="6237"/>
        </w:tabs>
        <w:jc w:val="center"/>
        <w:rPr>
          <w:rFonts w:ascii="Times New Roman" w:eastAsiaTheme="minorHAnsi" w:hAnsi="Times New Roman" w:cs="Times New Roman"/>
          <w:color w:val="000000" w:themeColor="text1"/>
          <w:sz w:val="28"/>
          <w:szCs w:val="28"/>
          <w:lang w:eastAsia="en-US"/>
        </w:rPr>
      </w:pPr>
      <w:r w:rsidRPr="0090767A">
        <w:rPr>
          <w:rFonts w:ascii="Times New Roman" w:eastAsiaTheme="minorHAnsi" w:hAnsi="Times New Roman" w:cs="Times New Roman"/>
          <w:color w:val="000000" w:themeColor="text1"/>
          <w:sz w:val="28"/>
          <w:szCs w:val="28"/>
          <w:lang w:eastAsia="en-US"/>
        </w:rPr>
        <w:t>Составитель:</w:t>
      </w:r>
    </w:p>
    <w:p w:rsidR="0090767A" w:rsidRPr="0090767A" w:rsidRDefault="0090767A" w:rsidP="0090767A">
      <w:pPr>
        <w:tabs>
          <w:tab w:val="left" w:pos="6237"/>
        </w:tabs>
        <w:jc w:val="center"/>
        <w:rPr>
          <w:rFonts w:ascii="Times New Roman" w:eastAsiaTheme="minorHAnsi" w:hAnsi="Times New Roman" w:cs="Times New Roman"/>
          <w:color w:val="000000" w:themeColor="text1"/>
          <w:sz w:val="28"/>
          <w:szCs w:val="28"/>
          <w:lang w:eastAsia="en-US"/>
        </w:rPr>
      </w:pPr>
      <w:proofErr w:type="spellStart"/>
      <w:r w:rsidRPr="0090767A">
        <w:rPr>
          <w:rFonts w:ascii="Times New Roman" w:eastAsiaTheme="minorHAnsi" w:hAnsi="Times New Roman" w:cs="Times New Roman"/>
          <w:color w:val="000000" w:themeColor="text1"/>
          <w:sz w:val="28"/>
          <w:szCs w:val="28"/>
          <w:lang w:eastAsia="en-US"/>
        </w:rPr>
        <w:t>Шабанина</w:t>
      </w:r>
      <w:proofErr w:type="spellEnd"/>
      <w:r w:rsidRPr="0090767A">
        <w:rPr>
          <w:rFonts w:ascii="Times New Roman" w:eastAsiaTheme="minorHAnsi" w:hAnsi="Times New Roman" w:cs="Times New Roman"/>
          <w:color w:val="000000" w:themeColor="text1"/>
          <w:sz w:val="28"/>
          <w:szCs w:val="28"/>
          <w:lang w:eastAsia="en-US"/>
        </w:rPr>
        <w:t xml:space="preserve"> Юлия Владимировна,</w:t>
      </w:r>
    </w:p>
    <w:p w:rsidR="0090767A" w:rsidRPr="0090767A" w:rsidRDefault="0090767A" w:rsidP="0090767A">
      <w:pPr>
        <w:tabs>
          <w:tab w:val="left" w:pos="6237"/>
        </w:tabs>
        <w:jc w:val="center"/>
        <w:rPr>
          <w:rFonts w:ascii="Times New Roman" w:eastAsiaTheme="minorHAnsi" w:hAnsi="Times New Roman" w:cs="Times New Roman"/>
          <w:i/>
          <w:color w:val="000000" w:themeColor="text1"/>
          <w:sz w:val="28"/>
          <w:szCs w:val="28"/>
          <w:lang w:eastAsia="en-US"/>
        </w:rPr>
      </w:pPr>
      <w:r w:rsidRPr="0090767A">
        <w:rPr>
          <w:rFonts w:ascii="Times New Roman" w:eastAsiaTheme="minorHAnsi" w:hAnsi="Times New Roman" w:cs="Times New Roman"/>
          <w:color w:val="000000" w:themeColor="text1"/>
          <w:sz w:val="28"/>
          <w:szCs w:val="28"/>
          <w:lang w:eastAsia="en-US"/>
        </w:rPr>
        <w:t>учитель биологии.</w:t>
      </w:r>
    </w:p>
    <w:p w:rsidR="0090767A" w:rsidRPr="0090767A" w:rsidRDefault="0090767A" w:rsidP="006877ED">
      <w:pPr>
        <w:rPr>
          <w:rFonts w:ascii="Times New Roman" w:eastAsiaTheme="minorHAnsi" w:hAnsi="Times New Roman" w:cs="Times New Roman"/>
          <w:i/>
          <w:color w:val="000000" w:themeColor="text1"/>
          <w:lang w:eastAsia="en-US"/>
        </w:rPr>
      </w:pPr>
    </w:p>
    <w:p w:rsidR="0090767A" w:rsidRPr="0090767A" w:rsidRDefault="0090767A" w:rsidP="0090767A">
      <w:pPr>
        <w:jc w:val="center"/>
        <w:rPr>
          <w:rFonts w:ascii="Times New Roman" w:eastAsiaTheme="minorHAnsi" w:hAnsi="Times New Roman" w:cs="Times New Roman"/>
          <w:color w:val="000000" w:themeColor="text1"/>
          <w:sz w:val="24"/>
          <w:szCs w:val="24"/>
          <w:lang w:eastAsia="en-US"/>
        </w:rPr>
        <w:sectPr w:rsidR="0090767A" w:rsidRPr="0090767A">
          <w:pgSz w:w="11906" w:h="16838"/>
          <w:pgMar w:top="1134" w:right="850" w:bottom="1134" w:left="1701" w:header="0" w:footer="708" w:gutter="0"/>
          <w:cols w:space="720"/>
          <w:formProt w:val="0"/>
        </w:sectPr>
      </w:pPr>
      <w:r w:rsidRPr="0090767A">
        <w:rPr>
          <w:rFonts w:ascii="Times New Roman" w:eastAsiaTheme="minorHAnsi" w:hAnsi="Times New Roman" w:cs="Times New Roman"/>
          <w:color w:val="000000" w:themeColor="text1"/>
          <w:sz w:val="24"/>
          <w:szCs w:val="24"/>
          <w:lang w:eastAsia="en-US"/>
        </w:rPr>
        <w:t xml:space="preserve">с. Чарышское </w:t>
      </w:r>
      <w:r w:rsidR="006877ED">
        <w:rPr>
          <w:rFonts w:ascii="Times New Roman" w:eastAsiaTheme="minorHAnsi" w:hAnsi="Times New Roman" w:cs="Times New Roman"/>
          <w:color w:val="000000" w:themeColor="text1"/>
          <w:sz w:val="24"/>
          <w:szCs w:val="24"/>
          <w:lang w:eastAsia="en-US"/>
        </w:rPr>
        <w:t>-2024</w:t>
      </w:r>
      <w:r w:rsidR="009F2258">
        <w:rPr>
          <w:rFonts w:ascii="Times New Roman" w:eastAsiaTheme="minorHAnsi" w:hAnsi="Times New Roman" w:cs="Times New Roman"/>
          <w:color w:val="000000" w:themeColor="text1"/>
          <w:sz w:val="24"/>
          <w:szCs w:val="24"/>
          <w:lang w:eastAsia="en-US"/>
        </w:rPr>
        <w:t>год</w:t>
      </w:r>
    </w:p>
    <w:p w:rsidR="00A72855" w:rsidRPr="009F2258" w:rsidRDefault="009F2258"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lastRenderedPageBreak/>
        <w:t>Пояснительная записка:</w:t>
      </w:r>
    </w:p>
    <w:p w:rsidR="00157EBA" w:rsidRPr="009F2258" w:rsidRDefault="009F2258"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Рабочая программа курса «Азбука</w:t>
      </w:r>
      <w:r w:rsidR="00157EBA" w:rsidRPr="009F2258">
        <w:rPr>
          <w:rFonts w:ascii="Times New Roman" w:eastAsia="Times New Roman" w:hAnsi="Times New Roman" w:cs="Times New Roman"/>
          <w:color w:val="000000"/>
          <w:sz w:val="24"/>
          <w:szCs w:val="24"/>
        </w:rPr>
        <w:t xml:space="preserve"> генетики» для 10 классов разработана на основе требований к результатам освоения основной образовательной программы среднего общего образования Муниципального бюджетного общеобразовательного учреждения </w:t>
      </w:r>
      <w:proofErr w:type="spellStart"/>
      <w:proofErr w:type="gramStart"/>
      <w:r w:rsidRPr="009F2258">
        <w:rPr>
          <w:rFonts w:ascii="Times New Roman" w:eastAsia="Times New Roman" w:hAnsi="Times New Roman" w:cs="Times New Roman"/>
          <w:color w:val="000000"/>
          <w:sz w:val="24"/>
          <w:szCs w:val="24"/>
        </w:rPr>
        <w:t>МБОУ</w:t>
      </w:r>
      <w:r w:rsidR="00157EBA" w:rsidRPr="009F2258">
        <w:rPr>
          <w:rFonts w:ascii="Times New Roman" w:eastAsia="Times New Roman" w:hAnsi="Times New Roman" w:cs="Times New Roman"/>
          <w:color w:val="000000"/>
          <w:sz w:val="24"/>
          <w:szCs w:val="24"/>
        </w:rPr>
        <w:t>«</w:t>
      </w:r>
      <w:proofErr w:type="gramEnd"/>
      <w:r w:rsidRPr="009F2258">
        <w:rPr>
          <w:rFonts w:ascii="Times New Roman" w:eastAsia="Times New Roman" w:hAnsi="Times New Roman" w:cs="Times New Roman"/>
          <w:color w:val="000000"/>
          <w:sz w:val="24"/>
          <w:szCs w:val="24"/>
        </w:rPr>
        <w:t>Чарышской</w:t>
      </w:r>
      <w:proofErr w:type="spellEnd"/>
      <w:r w:rsidRPr="009F2258">
        <w:rPr>
          <w:rFonts w:ascii="Times New Roman" w:eastAsia="Times New Roman" w:hAnsi="Times New Roman" w:cs="Times New Roman"/>
          <w:color w:val="000000"/>
          <w:sz w:val="24"/>
          <w:szCs w:val="24"/>
        </w:rPr>
        <w:t xml:space="preserve"> с</w:t>
      </w:r>
      <w:r w:rsidR="00157EBA" w:rsidRPr="009F2258">
        <w:rPr>
          <w:rFonts w:ascii="Times New Roman" w:eastAsia="Times New Roman" w:hAnsi="Times New Roman" w:cs="Times New Roman"/>
          <w:color w:val="000000"/>
          <w:sz w:val="24"/>
          <w:szCs w:val="24"/>
        </w:rPr>
        <w:t>редней об</w:t>
      </w:r>
      <w:r w:rsidRPr="009F2258">
        <w:rPr>
          <w:rFonts w:ascii="Times New Roman" w:eastAsia="Times New Roman" w:hAnsi="Times New Roman" w:cs="Times New Roman"/>
          <w:color w:val="000000"/>
          <w:sz w:val="24"/>
          <w:szCs w:val="24"/>
        </w:rPr>
        <w:t>щеобразовательной школы</w:t>
      </w:r>
      <w:r w:rsidR="00157EBA" w:rsidRPr="009F2258">
        <w:rPr>
          <w:rFonts w:ascii="Times New Roman" w:eastAsia="Times New Roman" w:hAnsi="Times New Roman" w:cs="Times New Roman"/>
          <w:color w:val="000000"/>
          <w:sz w:val="24"/>
          <w:szCs w:val="24"/>
        </w:rPr>
        <w:t>».</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1. Планируемые результаты освоения учебного предмета</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Предметные результаты обучения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i/>
          <w:iCs/>
          <w:color w:val="000000"/>
          <w:sz w:val="24"/>
          <w:szCs w:val="24"/>
        </w:rPr>
        <w:t>Учащиеся должны знать:</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-основные понятия генетики;</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-законы Г. Менделя;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-методы генетики;</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-требования к оформлению задач по генетике;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-алгоритмы решения генетических задач разных видов;</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-типы скрещивания.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i/>
          <w:iCs/>
          <w:color w:val="000000"/>
          <w:sz w:val="24"/>
          <w:szCs w:val="24"/>
        </w:rPr>
        <w:t>Учащиеся должны уметь:</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-применять законы Г. Менделя при решении генетических задач;</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-использовать методы генетики при решении практических задач;</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-оформлять решение задач по генетике в соответствии с предъявляемыми требованиями;</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-определять тип задачи, объяснять полученный результат;</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-решать задачи на разные типы скрещивания;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-решать генетические задачи по схемам родословных.</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roofErr w:type="spellStart"/>
      <w:r w:rsidRPr="009F2258">
        <w:rPr>
          <w:rFonts w:ascii="Times New Roman" w:eastAsia="Times New Roman" w:hAnsi="Times New Roman" w:cs="Times New Roman"/>
          <w:b/>
          <w:bCs/>
          <w:color w:val="000000"/>
          <w:sz w:val="24"/>
          <w:szCs w:val="24"/>
        </w:rPr>
        <w:t>Метапредметные</w:t>
      </w:r>
      <w:proofErr w:type="spellEnd"/>
      <w:r w:rsidRPr="009F2258">
        <w:rPr>
          <w:rFonts w:ascii="Times New Roman" w:eastAsia="Times New Roman" w:hAnsi="Times New Roman" w:cs="Times New Roman"/>
          <w:b/>
          <w:bCs/>
          <w:color w:val="000000"/>
          <w:sz w:val="24"/>
          <w:szCs w:val="24"/>
        </w:rPr>
        <w:t xml:space="preserve"> результаты обучения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i/>
          <w:iCs/>
          <w:color w:val="000000"/>
          <w:sz w:val="24"/>
          <w:szCs w:val="24"/>
        </w:rPr>
        <w:t>Учащиеся должны уметь:</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-эффективно получать и осваивать учебный материал с использованием литературы (учебников и пособий), на лекциях, семинарах, практических занятиях;</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-самостоятельно приобретать новые знания, организовать учебную деятельность, поставить цель, планировать, осуществлять самоконтроль и оценивать результаты своей деятельности, уметь предвидеть возможные результаты своих действий;</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их;</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-самостоятельно искать, анализировать и отбирать информацию с использованием различных источников и новых информационных технологий для решения познавательных задач;</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-вести монолог и диалог, выражать свои мысли, выслушивать собеседника, понимать его точку зрения, признавать право человека на иное аргументированное мнение.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lastRenderedPageBreak/>
        <w:t>Личностные результаты обучения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i/>
          <w:iCs/>
          <w:color w:val="000000"/>
          <w:sz w:val="24"/>
          <w:szCs w:val="24"/>
        </w:rPr>
        <w:t>Учащиеся должны:</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-проявлять самостоятельность в приобретении новых знаний и практических умений;</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-быть убеждены в возможности познания природы, в необходимости разумного использования достижений науки и технологии для дальнейшего развития человеческого общества;</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-проявлять уважение к творцам наук, к авторам открытий и изобретений;</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-быть готовы к обоснованному выбору жизненного пути в соответствии с собственными интересами и возможностями.</w:t>
      </w:r>
    </w:p>
    <w:p w:rsidR="00157EBA" w:rsidRPr="009F2258" w:rsidRDefault="009F2258"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 xml:space="preserve"> Содержание курса «Азбука</w:t>
      </w:r>
      <w:r w:rsidR="00157EBA" w:rsidRPr="009F2258">
        <w:rPr>
          <w:rFonts w:ascii="Times New Roman" w:eastAsia="Times New Roman" w:hAnsi="Times New Roman" w:cs="Times New Roman"/>
          <w:b/>
          <w:bCs/>
          <w:color w:val="000000"/>
          <w:sz w:val="24"/>
          <w:szCs w:val="24"/>
        </w:rPr>
        <w:t xml:space="preserve"> генетики»</w:t>
      </w:r>
      <w:r w:rsidRPr="009F2258">
        <w:rPr>
          <w:rFonts w:ascii="Times New Roman" w:eastAsia="Times New Roman" w:hAnsi="Times New Roman" w:cs="Times New Roman"/>
          <w:b/>
          <w:bCs/>
          <w:color w:val="000000"/>
          <w:sz w:val="24"/>
          <w:szCs w:val="24"/>
        </w:rPr>
        <w:t>:</w:t>
      </w:r>
    </w:p>
    <w:p w:rsidR="00157EBA" w:rsidRPr="009F2258" w:rsidRDefault="009F2258"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(34 часа</w:t>
      </w:r>
      <w:r w:rsidR="00157EBA" w:rsidRPr="009F2258">
        <w:rPr>
          <w:rFonts w:ascii="Times New Roman" w:eastAsia="Times New Roman" w:hAnsi="Times New Roman" w:cs="Times New Roman"/>
          <w:b/>
          <w:bCs/>
          <w:color w:val="000000"/>
          <w:sz w:val="24"/>
          <w:szCs w:val="24"/>
        </w:rPr>
        <w:t>, 1 час в неделю)</w:t>
      </w:r>
      <w:r w:rsidRPr="009F2258">
        <w:rPr>
          <w:rFonts w:ascii="Times New Roman" w:eastAsia="Times New Roman" w:hAnsi="Times New Roman" w:cs="Times New Roman"/>
          <w:b/>
          <w:bCs/>
          <w:color w:val="000000"/>
          <w:sz w:val="24"/>
          <w:szCs w:val="24"/>
        </w:rPr>
        <w:t>.</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 1. Основные понятия генетики (1 час)</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Изменчивость. Наследственность. Ген. Аллельные гены. Доминантный признак. Рецессивный признак. Генотип. Фенотип. </w:t>
      </w:r>
      <w:proofErr w:type="spellStart"/>
      <w:r w:rsidRPr="009F2258">
        <w:rPr>
          <w:rFonts w:ascii="Times New Roman" w:eastAsia="Times New Roman" w:hAnsi="Times New Roman" w:cs="Times New Roman"/>
          <w:color w:val="000000"/>
          <w:sz w:val="24"/>
          <w:szCs w:val="24"/>
        </w:rPr>
        <w:t>Гомозигота</w:t>
      </w:r>
      <w:proofErr w:type="spellEnd"/>
      <w:r w:rsidRPr="009F2258">
        <w:rPr>
          <w:rFonts w:ascii="Times New Roman" w:eastAsia="Times New Roman" w:hAnsi="Times New Roman" w:cs="Times New Roman"/>
          <w:color w:val="000000"/>
          <w:sz w:val="24"/>
          <w:szCs w:val="24"/>
        </w:rPr>
        <w:t xml:space="preserve">. </w:t>
      </w:r>
      <w:proofErr w:type="spellStart"/>
      <w:r w:rsidRPr="009F2258">
        <w:rPr>
          <w:rFonts w:ascii="Times New Roman" w:eastAsia="Times New Roman" w:hAnsi="Times New Roman" w:cs="Times New Roman"/>
          <w:color w:val="000000"/>
          <w:sz w:val="24"/>
          <w:szCs w:val="24"/>
        </w:rPr>
        <w:t>Гетерозигота</w:t>
      </w:r>
      <w:proofErr w:type="spellEnd"/>
      <w:r w:rsidRPr="009F2258">
        <w:rPr>
          <w:rFonts w:ascii="Times New Roman" w:eastAsia="Times New Roman" w:hAnsi="Times New Roman" w:cs="Times New Roman"/>
          <w:color w:val="000000"/>
          <w:sz w:val="24"/>
          <w:szCs w:val="24"/>
        </w:rPr>
        <w:t xml:space="preserve">. Гибриды. Моногибридное скрещивание. </w:t>
      </w:r>
      <w:proofErr w:type="spellStart"/>
      <w:r w:rsidRPr="009F2258">
        <w:rPr>
          <w:rFonts w:ascii="Times New Roman" w:eastAsia="Times New Roman" w:hAnsi="Times New Roman" w:cs="Times New Roman"/>
          <w:color w:val="000000"/>
          <w:sz w:val="24"/>
          <w:szCs w:val="24"/>
        </w:rPr>
        <w:t>Дигибридное</w:t>
      </w:r>
      <w:proofErr w:type="spellEnd"/>
      <w:r w:rsidRPr="009F2258">
        <w:rPr>
          <w:rFonts w:ascii="Times New Roman" w:eastAsia="Times New Roman" w:hAnsi="Times New Roman" w:cs="Times New Roman"/>
          <w:color w:val="000000"/>
          <w:sz w:val="24"/>
          <w:szCs w:val="24"/>
        </w:rPr>
        <w:t xml:space="preserve"> скрещивание. Полигибридное скрещивание. Условные сокращения.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 2. Г. Мендель. Законы Г. Менделя (2 часа)</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Г. Мендель. Законы Г. Менделя. Первый закон Г. Менделя (Закон доминирования, или единообразия гибридов первого поколения, или правило Менделя). Второй закон Г. Менделя (Закон расщепления). Третий закон </w:t>
      </w:r>
      <w:proofErr w:type="spellStart"/>
      <w:r w:rsidRPr="009F2258">
        <w:rPr>
          <w:rFonts w:ascii="Times New Roman" w:eastAsia="Times New Roman" w:hAnsi="Times New Roman" w:cs="Times New Roman"/>
          <w:color w:val="000000"/>
          <w:sz w:val="24"/>
          <w:szCs w:val="24"/>
        </w:rPr>
        <w:t>Г.Менделя</w:t>
      </w:r>
      <w:proofErr w:type="spellEnd"/>
      <w:r w:rsidRPr="009F2258">
        <w:rPr>
          <w:rFonts w:ascii="Times New Roman" w:eastAsia="Times New Roman" w:hAnsi="Times New Roman" w:cs="Times New Roman"/>
          <w:color w:val="000000"/>
          <w:sz w:val="24"/>
          <w:szCs w:val="24"/>
        </w:rPr>
        <w:t xml:space="preserve"> (Закон независимого наследования признаков). Гипотеза чистоты гамет.</w:t>
      </w:r>
    </w:p>
    <w:p w:rsidR="00157EBA" w:rsidRPr="009F2258" w:rsidRDefault="009F2258"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 3. Методы генетики (1 час</w:t>
      </w:r>
      <w:r w:rsidR="00157EBA" w:rsidRPr="009F2258">
        <w:rPr>
          <w:rFonts w:ascii="Times New Roman" w:eastAsia="Times New Roman" w:hAnsi="Times New Roman" w:cs="Times New Roman"/>
          <w:b/>
          <w:bCs/>
          <w:color w:val="000000"/>
          <w:sz w:val="24"/>
          <w:szCs w:val="24"/>
        </w:rPr>
        <w:t>)</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Методы генетики. Гибридологический метод, цитогенетический метод, биохимический метод, онтогенетический метод, популяционный метод, генеалогический метод, близнецовый метод, генная инженерия, математический метод.</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 4. Оформление и план решения задач по генетике (2 часа)</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Оформление задач по генетике. Алгоритм решения задач на взаимодействие аллельных генов. Алгоритм решения задач на взаимодействие неаллельных генов. План решения задач по генетике. Запись условия генетической задачи. Определение типа задачи. Решение задачи. Объяснение решения задачи. Ответ.</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 5. Типы скрещивания (21 час)</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Полигибридное скрещивание (формулы).</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Взаимодействие аллельных генов. Полное доминирование. Неполное доминирование. </w:t>
      </w:r>
      <w:proofErr w:type="spellStart"/>
      <w:r w:rsidRPr="009F2258">
        <w:rPr>
          <w:rFonts w:ascii="Times New Roman" w:eastAsia="Times New Roman" w:hAnsi="Times New Roman" w:cs="Times New Roman"/>
          <w:color w:val="000000"/>
          <w:sz w:val="24"/>
          <w:szCs w:val="24"/>
        </w:rPr>
        <w:t>Кодоминирование</w:t>
      </w:r>
      <w:proofErr w:type="spellEnd"/>
      <w:r w:rsidRPr="009F2258">
        <w:rPr>
          <w:rFonts w:ascii="Times New Roman" w:eastAsia="Times New Roman" w:hAnsi="Times New Roman" w:cs="Times New Roman"/>
          <w:color w:val="000000"/>
          <w:sz w:val="24"/>
          <w:szCs w:val="24"/>
        </w:rPr>
        <w:t>. Сверхдоминирование. Множественный аллелизм.</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Анализирующее скрещивание.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Взаимодействие неаллельных генов. Кооперация. Комплементарное действие генов. </w:t>
      </w:r>
      <w:proofErr w:type="spellStart"/>
      <w:r w:rsidRPr="009F2258">
        <w:rPr>
          <w:rFonts w:ascii="Times New Roman" w:eastAsia="Times New Roman" w:hAnsi="Times New Roman" w:cs="Times New Roman"/>
          <w:color w:val="000000"/>
          <w:sz w:val="24"/>
          <w:szCs w:val="24"/>
        </w:rPr>
        <w:t>Эпистаз</w:t>
      </w:r>
      <w:proofErr w:type="spellEnd"/>
      <w:r w:rsidRPr="009F2258">
        <w:rPr>
          <w:rFonts w:ascii="Times New Roman" w:eastAsia="Times New Roman" w:hAnsi="Times New Roman" w:cs="Times New Roman"/>
          <w:color w:val="000000"/>
          <w:sz w:val="24"/>
          <w:szCs w:val="24"/>
        </w:rPr>
        <w:t>. Полимерия. Плейотропия. Модифицирующее действие генов.</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lastRenderedPageBreak/>
        <w:t>Сцепленное наследование. Закон Т. Моргана. Причина неполного сцепления генов. Основные положения хромосомной теории наследственности.</w:t>
      </w:r>
      <w:r w:rsidRPr="009F2258">
        <w:rPr>
          <w:rFonts w:ascii="Times New Roman" w:eastAsia="Times New Roman" w:hAnsi="Times New Roman" w:cs="Times New Roman"/>
          <w:b/>
          <w:bCs/>
          <w:color w:val="000000"/>
          <w:sz w:val="24"/>
          <w:szCs w:val="24"/>
        </w:rPr>
        <w:t> Генетическое картирование.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Генетика пола. Наследование, сцепленное с полом. Типы определения пола: </w:t>
      </w:r>
      <w:proofErr w:type="spellStart"/>
      <w:r w:rsidRPr="009F2258">
        <w:rPr>
          <w:rFonts w:ascii="Times New Roman" w:eastAsia="Times New Roman" w:hAnsi="Times New Roman" w:cs="Times New Roman"/>
          <w:color w:val="000000"/>
          <w:sz w:val="24"/>
          <w:szCs w:val="24"/>
        </w:rPr>
        <w:t>прогамное</w:t>
      </w:r>
      <w:proofErr w:type="spellEnd"/>
      <w:r w:rsidRPr="009F2258">
        <w:rPr>
          <w:rFonts w:ascii="Times New Roman" w:eastAsia="Times New Roman" w:hAnsi="Times New Roman" w:cs="Times New Roman"/>
          <w:color w:val="000000"/>
          <w:sz w:val="24"/>
          <w:szCs w:val="24"/>
        </w:rPr>
        <w:t xml:space="preserve">, эпигамное, </w:t>
      </w:r>
      <w:proofErr w:type="spellStart"/>
      <w:r w:rsidRPr="009F2258">
        <w:rPr>
          <w:rFonts w:ascii="Times New Roman" w:eastAsia="Times New Roman" w:hAnsi="Times New Roman" w:cs="Times New Roman"/>
          <w:color w:val="000000"/>
          <w:sz w:val="24"/>
          <w:szCs w:val="24"/>
        </w:rPr>
        <w:t>сингамное</w:t>
      </w:r>
      <w:proofErr w:type="spellEnd"/>
      <w:r w:rsidRPr="009F2258">
        <w:rPr>
          <w:rFonts w:ascii="Times New Roman" w:eastAsia="Times New Roman" w:hAnsi="Times New Roman" w:cs="Times New Roman"/>
          <w:color w:val="000000"/>
          <w:sz w:val="24"/>
          <w:szCs w:val="24"/>
        </w:rPr>
        <w:t>.</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Практические работы:</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1. Решение задач на моногибридное скрещивание.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2. Решение задач на анализирующее скрещивание.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3. Решение задач на промежуточное наследование (неполное доминирование).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4. Решение задач на </w:t>
      </w:r>
      <w:proofErr w:type="spellStart"/>
      <w:r w:rsidRPr="009F2258">
        <w:rPr>
          <w:rFonts w:ascii="Times New Roman" w:eastAsia="Times New Roman" w:hAnsi="Times New Roman" w:cs="Times New Roman"/>
          <w:color w:val="000000"/>
          <w:sz w:val="24"/>
          <w:szCs w:val="24"/>
        </w:rPr>
        <w:t>дигибридное</w:t>
      </w:r>
      <w:proofErr w:type="spellEnd"/>
      <w:r w:rsidRPr="009F2258">
        <w:rPr>
          <w:rFonts w:ascii="Times New Roman" w:eastAsia="Times New Roman" w:hAnsi="Times New Roman" w:cs="Times New Roman"/>
          <w:color w:val="000000"/>
          <w:sz w:val="24"/>
          <w:szCs w:val="24"/>
        </w:rPr>
        <w:t xml:space="preserve"> скрещивание.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5. Решение задач на сцепленное наследование. Генетическое картирование.</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6. Решение задач на множественный аллелизм.</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7. Решение задач на плейотропию (множественное действие генов).</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8. Решение задач на взаимодействие неаллельных генов. </w:t>
      </w:r>
      <w:proofErr w:type="spellStart"/>
      <w:r w:rsidRPr="009F2258">
        <w:rPr>
          <w:rFonts w:ascii="Times New Roman" w:eastAsia="Times New Roman" w:hAnsi="Times New Roman" w:cs="Times New Roman"/>
          <w:color w:val="000000"/>
          <w:sz w:val="24"/>
          <w:szCs w:val="24"/>
        </w:rPr>
        <w:t>Комплементарность</w:t>
      </w:r>
      <w:proofErr w:type="spellEnd"/>
      <w:r w:rsidRPr="009F2258">
        <w:rPr>
          <w:rFonts w:ascii="Times New Roman" w:eastAsia="Times New Roman" w:hAnsi="Times New Roman" w:cs="Times New Roman"/>
          <w:color w:val="000000"/>
          <w:sz w:val="24"/>
          <w:szCs w:val="24"/>
        </w:rPr>
        <w:t>.</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9. Решение задач на взаимодействие генов. </w:t>
      </w:r>
      <w:proofErr w:type="spellStart"/>
      <w:r w:rsidRPr="009F2258">
        <w:rPr>
          <w:rFonts w:ascii="Times New Roman" w:eastAsia="Times New Roman" w:hAnsi="Times New Roman" w:cs="Times New Roman"/>
          <w:color w:val="000000"/>
          <w:sz w:val="24"/>
          <w:szCs w:val="24"/>
        </w:rPr>
        <w:t>Эпистаз</w:t>
      </w:r>
      <w:proofErr w:type="spellEnd"/>
      <w:r w:rsidRPr="009F2258">
        <w:rPr>
          <w:rFonts w:ascii="Times New Roman" w:eastAsia="Times New Roman" w:hAnsi="Times New Roman" w:cs="Times New Roman"/>
          <w:color w:val="000000"/>
          <w:sz w:val="24"/>
          <w:szCs w:val="24"/>
        </w:rPr>
        <w:t>.</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10. Решение задач на взаимодействие генов. Полимерия.</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11. Решение задач на наследование </w:t>
      </w:r>
      <w:proofErr w:type="gramStart"/>
      <w:r w:rsidRPr="009F2258">
        <w:rPr>
          <w:rFonts w:ascii="Times New Roman" w:eastAsia="Times New Roman" w:hAnsi="Times New Roman" w:cs="Times New Roman"/>
          <w:color w:val="000000"/>
          <w:sz w:val="24"/>
          <w:szCs w:val="24"/>
        </w:rPr>
        <w:t>признаков</w:t>
      </w:r>
      <w:proofErr w:type="gramEnd"/>
      <w:r w:rsidRPr="009F2258">
        <w:rPr>
          <w:rFonts w:ascii="Times New Roman" w:eastAsia="Times New Roman" w:hAnsi="Times New Roman" w:cs="Times New Roman"/>
          <w:color w:val="000000"/>
          <w:sz w:val="24"/>
          <w:szCs w:val="24"/>
        </w:rPr>
        <w:t xml:space="preserve"> сцепленных с полом.</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 6. Генеалогия как наука (7 часов)</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xml:space="preserve">Генеалогия как наука. Генеалогический метод. Символы, применяемые при составлении родословных. Типы наследования признаков, которые учитываются при анализе родословных: аутосомно-доминантный тип наследования; сцепленный с х-хромосомой (с полом) доминантный тип наследования; сцепленный с х-хромосомой (с полом) рецессивный тип наследования; </w:t>
      </w:r>
      <w:proofErr w:type="spellStart"/>
      <w:r w:rsidRPr="009F2258">
        <w:rPr>
          <w:rFonts w:ascii="Times New Roman" w:eastAsia="Times New Roman" w:hAnsi="Times New Roman" w:cs="Times New Roman"/>
          <w:color w:val="000000"/>
          <w:sz w:val="24"/>
          <w:szCs w:val="24"/>
        </w:rPr>
        <w:t>голандрический</w:t>
      </w:r>
      <w:proofErr w:type="spellEnd"/>
      <w:r w:rsidRPr="009F2258">
        <w:rPr>
          <w:rFonts w:ascii="Times New Roman" w:eastAsia="Times New Roman" w:hAnsi="Times New Roman" w:cs="Times New Roman"/>
          <w:color w:val="000000"/>
          <w:sz w:val="24"/>
          <w:szCs w:val="24"/>
        </w:rPr>
        <w:t xml:space="preserve"> тип наследования (у-сцепленное наследование). Этапы решения генетических задач по схемам родословных.</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Практическая работа: </w:t>
      </w:r>
      <w:r w:rsidRPr="009F2258">
        <w:rPr>
          <w:rFonts w:ascii="Times New Roman" w:eastAsia="Times New Roman" w:hAnsi="Times New Roman" w:cs="Times New Roman"/>
          <w:color w:val="000000"/>
          <w:sz w:val="24"/>
          <w:szCs w:val="24"/>
        </w:rPr>
        <w:t>Решение генетических задач по схемам родословных.</w:t>
      </w: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 xml:space="preserve"> Тематическое </w:t>
      </w:r>
      <w:proofErr w:type="gramStart"/>
      <w:r w:rsidRPr="009F2258">
        <w:rPr>
          <w:rFonts w:ascii="Times New Roman" w:eastAsia="Times New Roman" w:hAnsi="Times New Roman" w:cs="Times New Roman"/>
          <w:b/>
          <w:bCs/>
          <w:color w:val="000000"/>
          <w:sz w:val="24"/>
          <w:szCs w:val="24"/>
        </w:rPr>
        <w:t xml:space="preserve">планирование </w:t>
      </w:r>
      <w:r w:rsidR="009F2258" w:rsidRPr="009F2258">
        <w:rPr>
          <w:rFonts w:ascii="Times New Roman" w:eastAsia="Times New Roman" w:hAnsi="Times New Roman" w:cs="Times New Roman"/>
          <w:b/>
          <w:bCs/>
          <w:color w:val="000000"/>
          <w:sz w:val="24"/>
          <w:szCs w:val="24"/>
        </w:rPr>
        <w:t>:</w:t>
      </w:r>
      <w:proofErr w:type="gramEnd"/>
    </w:p>
    <w:p w:rsidR="00157EBA" w:rsidRPr="009F2258" w:rsidRDefault="009F2258" w:rsidP="009F2258">
      <w:pPr>
        <w:shd w:val="clear" w:color="auto" w:fill="FFFFFF"/>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(34 часа</w:t>
      </w:r>
      <w:r w:rsidR="00157EBA" w:rsidRPr="009F2258">
        <w:rPr>
          <w:rFonts w:ascii="Times New Roman" w:eastAsia="Times New Roman" w:hAnsi="Times New Roman" w:cs="Times New Roman"/>
          <w:b/>
          <w:bCs/>
          <w:color w:val="000000"/>
          <w:sz w:val="24"/>
          <w:szCs w:val="24"/>
        </w:rPr>
        <w:t>, 1 час в неделю)</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1055"/>
        <w:gridCol w:w="4313"/>
        <w:gridCol w:w="4217"/>
      </w:tblGrid>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 </w:t>
            </w:r>
            <w:r w:rsidRPr="009F2258">
              <w:rPr>
                <w:rFonts w:ascii="Times New Roman" w:eastAsia="Times New Roman" w:hAnsi="Times New Roman" w:cs="Times New Roman"/>
                <w:b/>
                <w:bCs/>
                <w:color w:val="000000"/>
                <w:sz w:val="24"/>
                <w:szCs w:val="24"/>
              </w:rPr>
              <w:t>п/п</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Тема</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t>Количество часов</w:t>
            </w:r>
          </w:p>
        </w:tc>
      </w:tr>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1.</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Основные понятия генетики</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1 час</w:t>
            </w:r>
          </w:p>
        </w:tc>
      </w:tr>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2.</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Г. Мендель. Законы Г. Менделя</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2 часа</w:t>
            </w:r>
          </w:p>
        </w:tc>
      </w:tr>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3.</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Методы генетики</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9F2258"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1</w:t>
            </w:r>
            <w:r w:rsidR="00157EBA" w:rsidRPr="009F2258">
              <w:rPr>
                <w:rFonts w:ascii="Times New Roman" w:eastAsia="Times New Roman" w:hAnsi="Times New Roman" w:cs="Times New Roman"/>
                <w:color w:val="000000"/>
                <w:sz w:val="24"/>
                <w:szCs w:val="24"/>
              </w:rPr>
              <w:t xml:space="preserve"> час</w:t>
            </w:r>
          </w:p>
        </w:tc>
      </w:tr>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4.</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Оформление и план решения задач по генетике</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2 часа</w:t>
            </w:r>
          </w:p>
        </w:tc>
      </w:tr>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5.</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Типы скрещивания</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21 час</w:t>
            </w:r>
          </w:p>
        </w:tc>
      </w:tr>
      <w:tr w:rsidR="00157EBA" w:rsidRPr="009F2258" w:rsidTr="00157EBA">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6.</w:t>
            </w:r>
          </w:p>
        </w:tc>
        <w:tc>
          <w:tcPr>
            <w:tcW w:w="22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Генеалогия как наука</w:t>
            </w:r>
          </w:p>
        </w:tc>
        <w:tc>
          <w:tcPr>
            <w:tcW w:w="2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157EBA"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color w:val="000000"/>
                <w:sz w:val="24"/>
                <w:szCs w:val="24"/>
              </w:rPr>
              <w:t>7 часов</w:t>
            </w:r>
          </w:p>
        </w:tc>
      </w:tr>
      <w:tr w:rsidR="00157EBA" w:rsidRPr="009F2258" w:rsidTr="00157EBA">
        <w:tc>
          <w:tcPr>
            <w:tcW w:w="5000"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57EBA" w:rsidRPr="009F2258" w:rsidRDefault="009F2258" w:rsidP="009F2258">
            <w:pPr>
              <w:spacing w:after="169" w:line="240" w:lineRule="auto"/>
              <w:rPr>
                <w:rFonts w:ascii="Times New Roman" w:eastAsia="Times New Roman" w:hAnsi="Times New Roman" w:cs="Times New Roman"/>
                <w:color w:val="000000"/>
                <w:sz w:val="24"/>
                <w:szCs w:val="24"/>
              </w:rPr>
            </w:pPr>
            <w:r w:rsidRPr="009F2258">
              <w:rPr>
                <w:rFonts w:ascii="Times New Roman" w:eastAsia="Times New Roman" w:hAnsi="Times New Roman" w:cs="Times New Roman"/>
                <w:b/>
                <w:bCs/>
                <w:color w:val="000000"/>
                <w:sz w:val="24"/>
                <w:szCs w:val="24"/>
              </w:rPr>
              <w:lastRenderedPageBreak/>
              <w:t>Итого: 34</w:t>
            </w:r>
            <w:r w:rsidR="00157EBA" w:rsidRPr="009F2258">
              <w:rPr>
                <w:rFonts w:ascii="Times New Roman" w:eastAsia="Times New Roman" w:hAnsi="Times New Roman" w:cs="Times New Roman"/>
                <w:b/>
                <w:bCs/>
                <w:color w:val="000000"/>
                <w:sz w:val="24"/>
                <w:szCs w:val="24"/>
              </w:rPr>
              <w:t xml:space="preserve"> час</w:t>
            </w:r>
            <w:r w:rsidRPr="009F2258">
              <w:rPr>
                <w:rFonts w:ascii="Times New Roman" w:eastAsia="Times New Roman" w:hAnsi="Times New Roman" w:cs="Times New Roman"/>
                <w:b/>
                <w:bCs/>
                <w:color w:val="000000"/>
                <w:sz w:val="24"/>
                <w:szCs w:val="24"/>
              </w:rPr>
              <w:t>а</w:t>
            </w:r>
          </w:p>
        </w:tc>
      </w:tr>
    </w:tbl>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157EBA" w:rsidRPr="009F2258" w:rsidRDefault="00157EBA" w:rsidP="009F2258">
      <w:pPr>
        <w:shd w:val="clear" w:color="auto" w:fill="FFFFFF"/>
        <w:spacing w:after="169" w:line="240" w:lineRule="auto"/>
        <w:rPr>
          <w:rFonts w:ascii="Times New Roman" w:eastAsia="Times New Roman" w:hAnsi="Times New Roman" w:cs="Times New Roman"/>
          <w:color w:val="000000"/>
          <w:sz w:val="24"/>
          <w:szCs w:val="24"/>
        </w:rPr>
      </w:pPr>
    </w:p>
    <w:p w:rsidR="00A16841" w:rsidRPr="009F2258" w:rsidRDefault="00A16841" w:rsidP="009F2258">
      <w:pPr>
        <w:rPr>
          <w:rFonts w:ascii="Times New Roman" w:hAnsi="Times New Roman" w:cs="Times New Roman"/>
          <w:sz w:val="24"/>
          <w:szCs w:val="24"/>
        </w:rPr>
      </w:pPr>
    </w:p>
    <w:sectPr w:rsidR="00A16841" w:rsidRPr="009F2258" w:rsidSect="00ED5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157EBA"/>
    <w:rsid w:val="00050C50"/>
    <w:rsid w:val="00157EBA"/>
    <w:rsid w:val="00470285"/>
    <w:rsid w:val="0063659E"/>
    <w:rsid w:val="006877ED"/>
    <w:rsid w:val="00811FFA"/>
    <w:rsid w:val="0090767A"/>
    <w:rsid w:val="00910D9D"/>
    <w:rsid w:val="009F2258"/>
    <w:rsid w:val="00A16841"/>
    <w:rsid w:val="00A72855"/>
    <w:rsid w:val="00ED5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6E9D34-110B-4D9D-983C-93E4194E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7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7EB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3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993</Words>
  <Characters>5663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dc:creator>
  <cp:keywords/>
  <dc:description/>
  <cp:lastModifiedBy>Home</cp:lastModifiedBy>
  <cp:revision>11</cp:revision>
  <dcterms:created xsi:type="dcterms:W3CDTF">2021-11-11T03:59:00Z</dcterms:created>
  <dcterms:modified xsi:type="dcterms:W3CDTF">2025-01-12T14:27:00Z</dcterms:modified>
</cp:coreProperties>
</file>